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9D9C2" w14:textId="77777777" w:rsidR="008A1730" w:rsidRPr="008B1A29" w:rsidRDefault="008A1730" w:rsidP="008A1730">
      <w:pPr>
        <w:pStyle w:val="ListParagraph"/>
        <w:spacing w:line="360" w:lineRule="auto"/>
        <w:rPr>
          <w:rStyle w:val="IntenseReference"/>
          <w:rFonts w:hint="eastAsia"/>
        </w:rPr>
      </w:pPr>
      <w:r w:rsidRPr="008B1A29">
        <w:rPr>
          <w:rFonts w:ascii="Arial" w:eastAsia="Arial" w:hAnsi="Arial" w:cs="Arial"/>
          <w:b/>
          <w:sz w:val="24"/>
          <w:u w:val="single"/>
        </w:rPr>
        <w:t>Ανακοινώσεις εις την Ξένην</w:t>
      </w:r>
    </w:p>
    <w:p w14:paraId="5FE3E115" w14:textId="77777777" w:rsidR="008A1730" w:rsidRPr="008B1A29" w:rsidRDefault="008A1730" w:rsidP="008A1730">
      <w:pPr>
        <w:spacing w:after="0" w:line="360" w:lineRule="auto"/>
        <w:rPr>
          <w:rFonts w:ascii="Arial" w:eastAsia="Arial" w:hAnsi="Arial" w:cs="Arial"/>
          <w:b/>
          <w:sz w:val="24"/>
          <w:u w:val="single"/>
        </w:rPr>
      </w:pPr>
    </w:p>
    <w:p w14:paraId="443EDB43"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12</w:t>
      </w:r>
      <w:r w:rsidRPr="008B1A29">
        <w:rPr>
          <w:rFonts w:ascii="Arial" w:eastAsia="Arial" w:hAnsi="Arial" w:cs="Arial"/>
          <w:b/>
          <w:sz w:val="24"/>
          <w:vertAlign w:val="superscript"/>
        </w:rPr>
        <w:t>th</w:t>
      </w:r>
      <w:r w:rsidRPr="008B1A29">
        <w:rPr>
          <w:rFonts w:ascii="Arial" w:eastAsia="Arial" w:hAnsi="Arial" w:cs="Arial"/>
          <w:b/>
          <w:sz w:val="24"/>
        </w:rPr>
        <w:t xml:space="preserve"> European Histocompatibility Conference Strasbourg, 25-27 March 1998, </w:t>
      </w:r>
      <w:r w:rsidRPr="008B1A29">
        <w:rPr>
          <w:rFonts w:ascii="Arial" w:eastAsia="Arial" w:hAnsi="Arial" w:cs="Arial"/>
          <w:sz w:val="24"/>
        </w:rPr>
        <w:t>με την ανακοίνωση:</w:t>
      </w:r>
    </w:p>
    <w:p w14:paraId="3A6E841D" w14:textId="77777777" w:rsidR="008A1730" w:rsidRPr="008B1A29" w:rsidRDefault="008A1730" w:rsidP="008A1730">
      <w:pPr>
        <w:pStyle w:val="ListParagraph"/>
        <w:numPr>
          <w:ilvl w:val="0"/>
          <w:numId w:val="1"/>
        </w:numPr>
        <w:tabs>
          <w:tab w:val="left" w:pos="567"/>
        </w:tabs>
        <w:spacing w:after="0" w:line="360" w:lineRule="auto"/>
        <w:rPr>
          <w:rFonts w:ascii="Arial" w:eastAsia="Arial" w:hAnsi="Arial" w:cs="Arial"/>
          <w:color w:val="0000FF"/>
          <w:sz w:val="24"/>
        </w:rPr>
      </w:pPr>
      <w:r w:rsidRPr="008B1A29">
        <w:rPr>
          <w:rFonts w:ascii="Arial" w:eastAsia="Arial" w:hAnsi="Arial" w:cs="Arial"/>
          <w:b/>
          <w:color w:val="0000FF"/>
          <w:sz w:val="24"/>
        </w:rPr>
        <w:t>HLA associations in childhood acute lymphoblastic leukemia.</w:t>
      </w:r>
    </w:p>
    <w:p w14:paraId="3CCF2028"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N.Constantinidou, Sophia Polychronopoulou, P.Georgi,</w:t>
      </w:r>
      <w:r w:rsidRPr="008B1A29">
        <w:rPr>
          <w:rFonts w:ascii="Arial" w:eastAsia="Arial" w:hAnsi="Arial" w:cs="Arial"/>
          <w:b/>
          <w:sz w:val="24"/>
        </w:rPr>
        <w:t xml:space="preserve"> </w:t>
      </w:r>
      <w:r w:rsidRPr="008B1A29">
        <w:rPr>
          <w:rFonts w:ascii="Arial" w:eastAsia="Arial" w:hAnsi="Arial" w:cs="Arial"/>
          <w:sz w:val="24"/>
        </w:rPr>
        <w:t>J.P. Panagiotou,</w:t>
      </w:r>
      <w:r w:rsidRPr="008B1A29">
        <w:rPr>
          <w:rFonts w:ascii="Arial" w:eastAsia="Arial" w:hAnsi="Arial" w:cs="Arial"/>
          <w:b/>
          <w:sz w:val="24"/>
        </w:rPr>
        <w:t xml:space="preserve"> </w:t>
      </w:r>
      <w:r w:rsidRPr="008B1A29">
        <w:rPr>
          <w:rFonts w:ascii="Arial" w:eastAsia="Arial" w:hAnsi="Arial" w:cs="Arial"/>
          <w:sz w:val="24"/>
        </w:rPr>
        <w:t>O.Moraloglou, M.Kanariou, S.Haidas.</w:t>
      </w:r>
    </w:p>
    <w:p w14:paraId="71116D47" w14:textId="77777777" w:rsidR="008A1730" w:rsidRPr="008B1A29" w:rsidRDefault="008A1730" w:rsidP="008A1730">
      <w:pPr>
        <w:pStyle w:val="ListParagraph"/>
        <w:tabs>
          <w:tab w:val="left" w:pos="567"/>
        </w:tabs>
        <w:spacing w:after="0" w:line="360" w:lineRule="auto"/>
        <w:rPr>
          <w:rFonts w:ascii="Arial" w:eastAsia="Arial" w:hAnsi="Arial" w:cs="Arial"/>
          <w:color w:val="0000FF"/>
          <w:sz w:val="24"/>
        </w:rPr>
      </w:pPr>
      <w:proofErr w:type="gramStart"/>
      <w:r w:rsidRPr="008B1A29">
        <w:rPr>
          <w:rFonts w:ascii="Arial" w:eastAsia="Arial" w:hAnsi="Arial" w:cs="Arial"/>
          <w:sz w:val="24"/>
        </w:rPr>
        <w:t>Dept. of Pediatric Hematology – Oncology and Lab. of Immunology and Histocompatibility,   “Aghia Sophia” Children’s Hospital.</w:t>
      </w:r>
      <w:proofErr w:type="gramEnd"/>
      <w:r w:rsidRPr="008B1A29">
        <w:rPr>
          <w:rFonts w:ascii="Arial" w:eastAsia="Arial" w:hAnsi="Arial" w:cs="Arial"/>
          <w:sz w:val="24"/>
        </w:rPr>
        <w:t xml:space="preserve"> Athens – HELLAS.</w:t>
      </w:r>
    </w:p>
    <w:p w14:paraId="449A3953" w14:textId="77777777" w:rsidR="008A1730" w:rsidRPr="008B1A29" w:rsidRDefault="008A1730" w:rsidP="008A1730">
      <w:pPr>
        <w:tabs>
          <w:tab w:val="left" w:pos="567"/>
        </w:tabs>
        <w:spacing w:line="360" w:lineRule="auto"/>
        <w:rPr>
          <w:rFonts w:ascii="Arial" w:eastAsia="Arial" w:hAnsi="Arial" w:cs="Arial"/>
          <w:sz w:val="24"/>
        </w:rPr>
      </w:pPr>
    </w:p>
    <w:p w14:paraId="6B95FACB" w14:textId="77777777" w:rsidR="008B39AB"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 xml:space="preserve">Combined Haematology Congress ISH-EHA, Amsterdam 4-8 July 1998 </w:t>
      </w:r>
      <w:r w:rsidRPr="008B1A29">
        <w:rPr>
          <w:rFonts w:ascii="Arial" w:eastAsia="Arial" w:hAnsi="Arial" w:cs="Arial"/>
          <w:sz w:val="24"/>
        </w:rPr>
        <w:t>με τις ανακοι</w:t>
      </w:r>
      <w:r w:rsidR="008B39AB" w:rsidRPr="008B1A29">
        <w:rPr>
          <w:rFonts w:ascii="Arial" w:eastAsia="Arial" w:hAnsi="Arial" w:cs="Arial"/>
          <w:sz w:val="24"/>
        </w:rPr>
        <w:t>νώσεις</w:t>
      </w:r>
      <w:r w:rsidRPr="008B1A29">
        <w:rPr>
          <w:rFonts w:ascii="Arial" w:eastAsia="Arial" w:hAnsi="Arial" w:cs="Arial"/>
          <w:sz w:val="24"/>
        </w:rPr>
        <w:t>:</w:t>
      </w:r>
    </w:p>
    <w:p w14:paraId="73C32F2F"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Primary and secondary myelodysplastic syndromes in childhood</w:t>
      </w:r>
      <w:r w:rsidR="008A1730" w:rsidRPr="008B1A29">
        <w:rPr>
          <w:rFonts w:ascii="Arial" w:eastAsia="Arial" w:hAnsi="Arial" w:cs="Arial"/>
          <w:b/>
          <w:sz w:val="24"/>
        </w:rPr>
        <w:t xml:space="preserve">. </w:t>
      </w:r>
    </w:p>
    <w:p w14:paraId="21F61E94"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J.P.Panagiotou,</w:t>
      </w:r>
      <w:r w:rsidRPr="008B1A29">
        <w:rPr>
          <w:rFonts w:ascii="Arial" w:eastAsia="Arial" w:hAnsi="Arial" w:cs="Arial"/>
          <w:b/>
          <w:sz w:val="24"/>
        </w:rPr>
        <w:t xml:space="preserve"> </w:t>
      </w:r>
      <w:r w:rsidRPr="008B1A29">
        <w:rPr>
          <w:rFonts w:ascii="Arial" w:eastAsia="Arial" w:hAnsi="Arial" w:cs="Arial"/>
          <w:sz w:val="24"/>
        </w:rPr>
        <w:t xml:space="preserve">Sophia Polychronopoulou, A.Parcharidou, V.Papadakis, D.Anagnostou, S.Haidas. </w:t>
      </w:r>
    </w:p>
    <w:p w14:paraId="79FFDB05"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Dept. of Pediatric Hematology – Oncology “Aghia Sophia” Children’s Hospital and Dept. of Hematopathology Evangelismos Hospital – Athens, HELLAS.</w:t>
      </w:r>
    </w:p>
    <w:p w14:paraId="6782450D" w14:textId="77777777" w:rsidR="008B39AB" w:rsidRPr="008B1A29" w:rsidRDefault="008B39AB" w:rsidP="008A1730">
      <w:pPr>
        <w:pStyle w:val="ListParagraph"/>
        <w:tabs>
          <w:tab w:val="left" w:pos="567"/>
        </w:tabs>
        <w:spacing w:line="360" w:lineRule="auto"/>
        <w:rPr>
          <w:rFonts w:ascii="Arial" w:eastAsia="Arial" w:hAnsi="Arial" w:cs="Arial"/>
          <w:sz w:val="24"/>
        </w:rPr>
      </w:pPr>
    </w:p>
    <w:p w14:paraId="0B9FF5D8"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Aplastic anemia in </w:t>
      </w:r>
      <w:proofErr w:type="gramStart"/>
      <w:r w:rsidR="008A1730" w:rsidRPr="008B1A29">
        <w:rPr>
          <w:rFonts w:ascii="Arial" w:eastAsia="Arial" w:hAnsi="Arial" w:cs="Arial"/>
          <w:b/>
          <w:color w:val="0000FF"/>
          <w:sz w:val="24"/>
        </w:rPr>
        <w:t>childhood :</w:t>
      </w:r>
      <w:proofErr w:type="gramEnd"/>
      <w:r w:rsidR="008A1730" w:rsidRPr="008B1A29">
        <w:rPr>
          <w:rFonts w:ascii="Arial" w:eastAsia="Arial" w:hAnsi="Arial" w:cs="Arial"/>
          <w:b/>
          <w:color w:val="0000FF"/>
          <w:sz w:val="24"/>
        </w:rPr>
        <w:t xml:space="preserve"> Report of 28 cases</w:t>
      </w:r>
      <w:r w:rsidR="008A1730" w:rsidRPr="008B1A29">
        <w:rPr>
          <w:rFonts w:ascii="Arial" w:eastAsia="Arial" w:hAnsi="Arial" w:cs="Arial"/>
          <w:b/>
          <w:sz w:val="24"/>
        </w:rPr>
        <w:t xml:space="preserve">. </w:t>
      </w:r>
    </w:p>
    <w:p w14:paraId="12A70516"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Sophia Polychronopoulou</w:t>
      </w:r>
      <w:r w:rsidRPr="008B1A29">
        <w:rPr>
          <w:rFonts w:ascii="Arial" w:eastAsia="Arial" w:hAnsi="Arial" w:cs="Arial"/>
          <w:b/>
          <w:sz w:val="24"/>
        </w:rPr>
        <w:t>,</w:t>
      </w:r>
      <w:r w:rsidRPr="008B1A29">
        <w:rPr>
          <w:rFonts w:ascii="Arial" w:eastAsia="Arial" w:hAnsi="Arial" w:cs="Arial"/>
          <w:sz w:val="24"/>
        </w:rPr>
        <w:t xml:space="preserve"> J.P.Panagiotou,</w:t>
      </w:r>
      <w:r w:rsidRPr="008B1A29">
        <w:rPr>
          <w:rFonts w:ascii="Arial" w:eastAsia="Arial" w:hAnsi="Arial" w:cs="Arial"/>
          <w:b/>
          <w:sz w:val="24"/>
        </w:rPr>
        <w:t xml:space="preserve"> </w:t>
      </w:r>
      <w:r w:rsidRPr="008B1A29">
        <w:rPr>
          <w:rFonts w:ascii="Arial" w:eastAsia="Arial" w:hAnsi="Arial" w:cs="Arial"/>
          <w:sz w:val="24"/>
        </w:rPr>
        <w:t>V.Mikraki, S.Kostaridou, M.Antoniadis, S.Haidas.</w:t>
      </w:r>
    </w:p>
    <w:p w14:paraId="2C7AD783"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 xml:space="preserve">Dept. of Pediatric Hematology – </w:t>
      </w:r>
      <w:proofErr w:type="gramStart"/>
      <w:r w:rsidRPr="008B1A29">
        <w:rPr>
          <w:rFonts w:ascii="Arial" w:eastAsia="Arial" w:hAnsi="Arial" w:cs="Arial"/>
          <w:sz w:val="24"/>
        </w:rPr>
        <w:t>Oncology ,</w:t>
      </w:r>
      <w:proofErr w:type="gramEnd"/>
      <w:r w:rsidRPr="008B1A29">
        <w:rPr>
          <w:rFonts w:ascii="Arial" w:eastAsia="Arial" w:hAnsi="Arial" w:cs="Arial"/>
          <w:sz w:val="24"/>
        </w:rPr>
        <w:t>“Aghia Sophia” Children’s Hospital. Athens – HELLAS.</w:t>
      </w:r>
    </w:p>
    <w:p w14:paraId="7FAA911B" w14:textId="77777777" w:rsidR="008B39AB" w:rsidRPr="008B1A29" w:rsidRDefault="008B39AB" w:rsidP="008A1730">
      <w:pPr>
        <w:pStyle w:val="ListParagraph"/>
        <w:tabs>
          <w:tab w:val="left" w:pos="567"/>
        </w:tabs>
        <w:spacing w:line="360" w:lineRule="auto"/>
        <w:rPr>
          <w:rFonts w:ascii="Arial" w:eastAsia="Arial" w:hAnsi="Arial" w:cs="Arial"/>
          <w:sz w:val="24"/>
        </w:rPr>
      </w:pPr>
    </w:p>
    <w:p w14:paraId="4D8DB4D0"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Mini and microsatelite instability in childhood acute lymphoblastic</w:t>
      </w:r>
    </w:p>
    <w:p w14:paraId="505E8114" w14:textId="77777777" w:rsidR="008A1730" w:rsidRPr="008B1A29" w:rsidRDefault="008A1730" w:rsidP="008A1730">
      <w:pPr>
        <w:pStyle w:val="ListParagraph"/>
        <w:tabs>
          <w:tab w:val="left" w:pos="567"/>
        </w:tabs>
        <w:spacing w:line="360" w:lineRule="auto"/>
        <w:rPr>
          <w:rFonts w:ascii="Arial" w:eastAsia="Arial" w:hAnsi="Arial" w:cs="Arial"/>
          <w:b/>
          <w:color w:val="0000FF"/>
          <w:sz w:val="24"/>
        </w:rPr>
      </w:pPr>
      <w:proofErr w:type="gramStart"/>
      <w:r w:rsidRPr="008B1A29">
        <w:rPr>
          <w:rFonts w:ascii="Arial" w:eastAsia="Arial" w:hAnsi="Arial" w:cs="Arial"/>
          <w:b/>
          <w:color w:val="0000FF"/>
          <w:sz w:val="24"/>
        </w:rPr>
        <w:t>leukemia</w:t>
      </w:r>
      <w:proofErr w:type="gramEnd"/>
      <w:r w:rsidRPr="008B1A29">
        <w:rPr>
          <w:rFonts w:ascii="Arial" w:eastAsia="Arial" w:hAnsi="Arial" w:cs="Arial"/>
          <w:b/>
          <w:color w:val="0000FF"/>
          <w:sz w:val="24"/>
        </w:rPr>
        <w:t xml:space="preserve"> (ALL).</w:t>
      </w:r>
    </w:p>
    <w:p w14:paraId="548ABD39"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sz w:val="24"/>
        </w:rPr>
        <w:t>Hatzaki, K. Stamatopoulos,</w:t>
      </w:r>
      <w:r w:rsidRPr="008B1A29">
        <w:rPr>
          <w:rFonts w:ascii="Arial" w:eastAsia="Arial" w:hAnsi="Arial" w:cs="Arial"/>
          <w:b/>
          <w:sz w:val="24"/>
        </w:rPr>
        <w:t xml:space="preserve"> </w:t>
      </w:r>
      <w:r w:rsidRPr="008B1A29">
        <w:rPr>
          <w:rFonts w:ascii="Arial" w:eastAsia="Arial" w:hAnsi="Arial" w:cs="Arial"/>
          <w:sz w:val="24"/>
        </w:rPr>
        <w:t>Sophia Polychronopoulou</w:t>
      </w:r>
      <w:r w:rsidRPr="008B1A29">
        <w:rPr>
          <w:rFonts w:ascii="Arial" w:eastAsia="Arial" w:hAnsi="Arial" w:cs="Arial"/>
          <w:b/>
          <w:sz w:val="24"/>
        </w:rPr>
        <w:t xml:space="preserve">, </w:t>
      </w:r>
      <w:r w:rsidRPr="008B1A29">
        <w:rPr>
          <w:rFonts w:ascii="Arial" w:eastAsia="Arial" w:hAnsi="Arial" w:cs="Arial"/>
          <w:sz w:val="24"/>
        </w:rPr>
        <w:t>J</w:t>
      </w:r>
      <w:proofErr w:type="gramStart"/>
      <w:r w:rsidRPr="008B1A29">
        <w:rPr>
          <w:rFonts w:ascii="Arial" w:eastAsia="Arial" w:hAnsi="Arial" w:cs="Arial"/>
          <w:sz w:val="24"/>
        </w:rPr>
        <w:t>..</w:t>
      </w:r>
      <w:proofErr w:type="gramEnd"/>
      <w:r w:rsidRPr="008B1A29">
        <w:rPr>
          <w:rFonts w:ascii="Arial" w:eastAsia="Arial" w:hAnsi="Arial" w:cs="Arial"/>
          <w:sz w:val="24"/>
        </w:rPr>
        <w:t>P. Panagiotou, S.Haidas, D. Loukopoulos.</w:t>
      </w:r>
    </w:p>
    <w:p w14:paraId="698A0F31" w14:textId="77777777" w:rsidR="008A1730" w:rsidRPr="008B1A29" w:rsidRDefault="008A1730" w:rsidP="008B39AB">
      <w:pPr>
        <w:pStyle w:val="ListParagraph"/>
        <w:tabs>
          <w:tab w:val="left" w:pos="567"/>
        </w:tabs>
        <w:spacing w:line="360" w:lineRule="auto"/>
        <w:rPr>
          <w:rFonts w:ascii="Arial" w:eastAsia="Arial" w:hAnsi="Arial" w:cs="Arial"/>
          <w:sz w:val="24"/>
        </w:rPr>
      </w:pPr>
      <w:r w:rsidRPr="008B1A29">
        <w:rPr>
          <w:rFonts w:ascii="Arial" w:eastAsia="Arial" w:hAnsi="Arial" w:cs="Arial"/>
          <w:sz w:val="24"/>
        </w:rPr>
        <w:lastRenderedPageBreak/>
        <w:t>First Department of Medicine, University of Athens, “Laikon”General Hospital and Dept. of Pediatric Hematology – Oncology ,“Aghia Sophia” Children’s Hospital. Athens – HELLAS.</w:t>
      </w:r>
    </w:p>
    <w:p w14:paraId="7075C2AF" w14:textId="77777777" w:rsidR="008B39AB" w:rsidRPr="008B1A29" w:rsidRDefault="008B39AB" w:rsidP="008B39AB">
      <w:pPr>
        <w:pStyle w:val="ListParagraph"/>
        <w:tabs>
          <w:tab w:val="left" w:pos="567"/>
        </w:tabs>
        <w:spacing w:line="360" w:lineRule="auto"/>
        <w:rPr>
          <w:rFonts w:ascii="Arial" w:eastAsia="Arial" w:hAnsi="Arial" w:cs="Arial"/>
          <w:b/>
          <w:sz w:val="24"/>
        </w:rPr>
      </w:pPr>
    </w:p>
    <w:p w14:paraId="70BAA563"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2</w:t>
      </w:r>
      <w:r w:rsidRPr="008B1A29">
        <w:rPr>
          <w:rFonts w:ascii="Arial" w:eastAsia="Arial" w:hAnsi="Arial" w:cs="Arial"/>
          <w:b/>
          <w:sz w:val="24"/>
          <w:vertAlign w:val="superscript"/>
        </w:rPr>
        <w:t>nd</w:t>
      </w:r>
      <w:r w:rsidRPr="008B1A29">
        <w:rPr>
          <w:rFonts w:ascii="Arial" w:eastAsia="Arial" w:hAnsi="Arial" w:cs="Arial"/>
          <w:b/>
          <w:sz w:val="24"/>
        </w:rPr>
        <w:t xml:space="preserve"> International Symposium on Childhood MDS– Hindsgavl Castle, Funen, Denmark, May 11-14, 2000 </w:t>
      </w:r>
      <w:r w:rsidRPr="008B1A29">
        <w:rPr>
          <w:rFonts w:ascii="Arial" w:eastAsia="Arial" w:hAnsi="Arial" w:cs="Arial"/>
          <w:sz w:val="24"/>
          <w:lang w:val="el-GR"/>
        </w:rPr>
        <w:t>με</w:t>
      </w:r>
      <w:r w:rsidRPr="008B1A29">
        <w:rPr>
          <w:rFonts w:ascii="Arial" w:eastAsia="Arial" w:hAnsi="Arial" w:cs="Arial"/>
          <w:sz w:val="24"/>
        </w:rPr>
        <w:t xml:space="preserve"> </w:t>
      </w:r>
      <w:r w:rsidRPr="008B1A29">
        <w:rPr>
          <w:rFonts w:ascii="Arial" w:eastAsia="Arial" w:hAnsi="Arial" w:cs="Arial"/>
          <w:sz w:val="24"/>
          <w:lang w:val="el-GR"/>
        </w:rPr>
        <w:t>τις</w:t>
      </w:r>
      <w:r w:rsidRPr="008B1A29">
        <w:rPr>
          <w:rFonts w:ascii="Arial" w:eastAsia="Arial" w:hAnsi="Arial" w:cs="Arial"/>
          <w:sz w:val="24"/>
        </w:rPr>
        <w:t xml:space="preserve"> </w:t>
      </w:r>
      <w:r w:rsidRPr="008B1A29">
        <w:rPr>
          <w:rFonts w:ascii="Arial" w:eastAsia="Arial" w:hAnsi="Arial" w:cs="Arial"/>
          <w:sz w:val="24"/>
          <w:lang w:val="el-GR"/>
        </w:rPr>
        <w:t>ανακοινώσεις</w:t>
      </w:r>
      <w:r w:rsidRPr="008B1A29">
        <w:rPr>
          <w:rFonts w:ascii="Arial" w:eastAsia="Arial" w:hAnsi="Arial" w:cs="Arial"/>
          <w:sz w:val="24"/>
        </w:rPr>
        <w:t>:</w:t>
      </w:r>
    </w:p>
    <w:p w14:paraId="4367C3DF" w14:textId="77777777" w:rsidR="008B39AB" w:rsidRPr="008B1A29" w:rsidRDefault="008B39AB" w:rsidP="008A1730">
      <w:pPr>
        <w:pStyle w:val="ListParagraph"/>
        <w:tabs>
          <w:tab w:val="left" w:pos="567"/>
        </w:tabs>
        <w:spacing w:line="360" w:lineRule="auto"/>
        <w:rPr>
          <w:rFonts w:ascii="Arial" w:eastAsia="Arial" w:hAnsi="Arial" w:cs="Arial"/>
          <w:b/>
          <w:sz w:val="24"/>
        </w:rPr>
      </w:pPr>
    </w:p>
    <w:p w14:paraId="7ED2140E"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Myelodysplastic syndromes (MDS) in </w:t>
      </w:r>
      <w:proofErr w:type="gramStart"/>
      <w:r w:rsidR="008A1730" w:rsidRPr="008B1A29">
        <w:rPr>
          <w:rFonts w:ascii="Arial" w:eastAsia="Arial" w:hAnsi="Arial" w:cs="Arial"/>
          <w:b/>
          <w:color w:val="0000FF"/>
          <w:sz w:val="24"/>
        </w:rPr>
        <w:t>childhood :</w:t>
      </w:r>
      <w:proofErr w:type="gramEnd"/>
      <w:r w:rsidR="008A1730" w:rsidRPr="008B1A29">
        <w:rPr>
          <w:rFonts w:ascii="Arial" w:eastAsia="Arial" w:hAnsi="Arial" w:cs="Arial"/>
          <w:b/>
          <w:color w:val="0000FF"/>
          <w:sz w:val="24"/>
        </w:rPr>
        <w:t xml:space="preserve"> Clinical a laboratory data of 23 patients.</w:t>
      </w:r>
    </w:p>
    <w:p w14:paraId="5C585951"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sz w:val="24"/>
        </w:rPr>
        <w:t>Sophia Polychronopoulou, J.P.Panagiotou,</w:t>
      </w:r>
      <w:r w:rsidRPr="008B1A29">
        <w:rPr>
          <w:rFonts w:ascii="Arial" w:eastAsia="Arial" w:hAnsi="Arial" w:cs="Arial"/>
          <w:b/>
          <w:sz w:val="24"/>
        </w:rPr>
        <w:t xml:space="preserve"> </w:t>
      </w:r>
      <w:r w:rsidRPr="008B1A29">
        <w:rPr>
          <w:rFonts w:ascii="Arial" w:eastAsia="Arial" w:hAnsi="Arial" w:cs="Arial"/>
          <w:sz w:val="24"/>
        </w:rPr>
        <w:t>L.Kossiva, K.Sambani, K.Tsitsikas, D.Anagnostou, S.Haidas.</w:t>
      </w:r>
    </w:p>
    <w:p w14:paraId="4467588F"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sz w:val="24"/>
        </w:rPr>
        <w:t>Dept. of Pediatric Hematology – Oncology “Aghia Sophia” Children’s Hospital and Dept. of Hematopathology Evangelismos Hospital – Athens, HELLAS.</w:t>
      </w:r>
    </w:p>
    <w:p w14:paraId="4BBD4183" w14:textId="77777777" w:rsidR="008A1730" w:rsidRPr="008B1A29" w:rsidRDefault="008A1730" w:rsidP="008A1730">
      <w:pPr>
        <w:tabs>
          <w:tab w:val="left" w:pos="567"/>
        </w:tabs>
        <w:spacing w:line="360" w:lineRule="auto"/>
        <w:rPr>
          <w:rFonts w:ascii="Arial" w:eastAsia="Arial" w:hAnsi="Arial" w:cs="Arial"/>
          <w:b/>
          <w:sz w:val="24"/>
        </w:rPr>
      </w:pPr>
    </w:p>
    <w:p w14:paraId="36871715"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Treatment and outcome of 23 paediatric patients with myelodysplastic</w:t>
      </w:r>
      <w:r w:rsidR="008A1730" w:rsidRPr="008B1A29">
        <w:rPr>
          <w:rFonts w:ascii="Arial" w:eastAsia="Arial" w:hAnsi="Arial" w:cs="Arial"/>
          <w:color w:val="0000FF"/>
          <w:sz w:val="24"/>
        </w:rPr>
        <w:t xml:space="preserve"> </w:t>
      </w:r>
      <w:r w:rsidR="008A1730" w:rsidRPr="008B1A29">
        <w:rPr>
          <w:rFonts w:ascii="Arial" w:eastAsia="Arial" w:hAnsi="Arial" w:cs="Arial"/>
          <w:b/>
          <w:color w:val="0000FF"/>
          <w:sz w:val="24"/>
        </w:rPr>
        <w:t xml:space="preserve">syndromes (MDS). </w:t>
      </w:r>
    </w:p>
    <w:p w14:paraId="778D47F5"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Sophia Polychronopoulou, J.P.Panagiotou</w:t>
      </w:r>
      <w:r w:rsidRPr="008B1A29">
        <w:rPr>
          <w:rFonts w:ascii="Arial" w:eastAsia="Arial" w:hAnsi="Arial" w:cs="Arial"/>
          <w:b/>
          <w:sz w:val="24"/>
        </w:rPr>
        <w:t xml:space="preserve">, </w:t>
      </w:r>
      <w:r w:rsidRPr="008B1A29">
        <w:rPr>
          <w:rFonts w:ascii="Arial" w:eastAsia="Arial" w:hAnsi="Arial" w:cs="Arial"/>
          <w:sz w:val="24"/>
        </w:rPr>
        <w:t>V.Papadakis, A.Parcharidou,                  H.Psiachou, A.Mavrou, S.Haidas.</w:t>
      </w:r>
    </w:p>
    <w:p w14:paraId="020E7F37"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Dept. of Pediatric Hematology – Oncology “Aghia Sophia” Children’s Hospital</w:t>
      </w:r>
    </w:p>
    <w:p w14:paraId="0133022E" w14:textId="77777777" w:rsidR="008A1730" w:rsidRPr="008B1A29" w:rsidRDefault="008A1730" w:rsidP="008A1730">
      <w:pPr>
        <w:pStyle w:val="ListParagraph"/>
        <w:tabs>
          <w:tab w:val="left" w:pos="567"/>
        </w:tabs>
        <w:spacing w:line="360" w:lineRule="auto"/>
        <w:ind w:left="0"/>
        <w:rPr>
          <w:rFonts w:ascii="Arial" w:eastAsia="Arial" w:hAnsi="Arial" w:cs="Arial"/>
          <w:sz w:val="24"/>
        </w:rPr>
      </w:pPr>
    </w:p>
    <w:p w14:paraId="1CE73DBC"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b/>
          <w:sz w:val="24"/>
        </w:rPr>
        <w:t>XXXII SIOP Meeting, Amsterdam, The Netherlands, 4-7 October 2000</w:t>
      </w:r>
      <w:r w:rsidRPr="008B1A29">
        <w:rPr>
          <w:rFonts w:ascii="Arial" w:eastAsia="Arial" w:hAnsi="Arial" w:cs="Arial"/>
          <w:sz w:val="24"/>
        </w:rPr>
        <w:t>,</w:t>
      </w:r>
      <w:r w:rsidRPr="008B1A29">
        <w:rPr>
          <w:rFonts w:ascii="Arial" w:eastAsia="Arial" w:hAnsi="Arial" w:cs="Arial"/>
          <w:b/>
          <w:sz w:val="24"/>
        </w:rPr>
        <w:t xml:space="preserve"> </w:t>
      </w:r>
      <w:r w:rsidRPr="008B1A29">
        <w:rPr>
          <w:rFonts w:ascii="Arial" w:eastAsia="Arial" w:hAnsi="Arial" w:cs="Arial"/>
          <w:sz w:val="24"/>
        </w:rPr>
        <w:t>με τις ανακοινώσεις:</w:t>
      </w:r>
    </w:p>
    <w:p w14:paraId="6E382769"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Nasopharyngeal carcinoma of childhood and its association with</w:t>
      </w:r>
      <w:r w:rsidR="008B39AB"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Epstein-Barr virus (EBV). </w:t>
      </w:r>
    </w:p>
    <w:p w14:paraId="7B4CD732" w14:textId="77777777" w:rsidR="008A1730" w:rsidRPr="008B1A29" w:rsidRDefault="008A1730" w:rsidP="008A1730">
      <w:pPr>
        <w:pStyle w:val="ListParagraph"/>
        <w:tabs>
          <w:tab w:val="left" w:pos="567"/>
        </w:tabs>
        <w:spacing w:line="360" w:lineRule="auto"/>
        <w:rPr>
          <w:rFonts w:ascii="Arial" w:eastAsia="Arial" w:hAnsi="Arial" w:cs="Arial"/>
          <w:b/>
          <w:color w:val="0000FF"/>
          <w:sz w:val="24"/>
        </w:rPr>
      </w:pPr>
      <w:r w:rsidRPr="008B1A29">
        <w:rPr>
          <w:rFonts w:ascii="Arial" w:eastAsia="Arial" w:hAnsi="Arial" w:cs="Arial"/>
          <w:sz w:val="24"/>
        </w:rPr>
        <w:t>S.Kostaridou, Sophia Polychronopoulou</w:t>
      </w:r>
      <w:r w:rsidRPr="008B1A29">
        <w:rPr>
          <w:rFonts w:ascii="Arial" w:eastAsia="Arial" w:hAnsi="Arial" w:cs="Arial"/>
          <w:b/>
          <w:sz w:val="24"/>
        </w:rPr>
        <w:t>,</w:t>
      </w:r>
      <w:r w:rsidRPr="008B1A29">
        <w:rPr>
          <w:rFonts w:ascii="Arial" w:eastAsia="Arial" w:hAnsi="Arial" w:cs="Arial"/>
          <w:sz w:val="24"/>
        </w:rPr>
        <w:t xml:space="preserve"> K.Stefanaki, L.Florentin, J.P.Panagiotou,</w:t>
      </w:r>
      <w:r w:rsidRPr="008B1A29">
        <w:rPr>
          <w:rFonts w:ascii="Arial" w:eastAsia="Arial" w:hAnsi="Arial" w:cs="Arial"/>
          <w:b/>
          <w:sz w:val="24"/>
        </w:rPr>
        <w:t xml:space="preserve"> </w:t>
      </w:r>
      <w:r w:rsidRPr="008B1A29">
        <w:rPr>
          <w:rFonts w:ascii="Arial" w:eastAsia="Arial" w:hAnsi="Arial" w:cs="Arial"/>
          <w:sz w:val="24"/>
        </w:rPr>
        <w:t>C.Constantinidou, G.Christopoulos, S.Haidas.</w:t>
      </w:r>
    </w:p>
    <w:p w14:paraId="4DE89EE9"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Dept. of Pediatric Hematology – Oncology “Aghia Sophia” Children’s Hospital</w:t>
      </w:r>
    </w:p>
    <w:p w14:paraId="70253353" w14:textId="77777777" w:rsidR="008B39AB" w:rsidRPr="008B1A29" w:rsidRDefault="008B39AB" w:rsidP="008A1730">
      <w:pPr>
        <w:pStyle w:val="ListParagraph"/>
        <w:tabs>
          <w:tab w:val="left" w:pos="567"/>
        </w:tabs>
        <w:spacing w:line="360" w:lineRule="auto"/>
        <w:rPr>
          <w:rFonts w:ascii="Arial" w:eastAsia="Arial" w:hAnsi="Arial" w:cs="Arial"/>
          <w:b/>
          <w:sz w:val="24"/>
        </w:rPr>
      </w:pPr>
    </w:p>
    <w:p w14:paraId="5E2ED975"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Myelodysplastic syndromes (MDS) in childhood: Report of 23 cases. </w:t>
      </w:r>
    </w:p>
    <w:p w14:paraId="46594355"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Sophia Polychronopoulou</w:t>
      </w:r>
      <w:r w:rsidRPr="008B1A29">
        <w:rPr>
          <w:rFonts w:ascii="Arial" w:eastAsia="Arial" w:hAnsi="Arial" w:cs="Arial"/>
          <w:b/>
          <w:sz w:val="24"/>
        </w:rPr>
        <w:t>,</w:t>
      </w:r>
      <w:r w:rsidRPr="008B1A29">
        <w:rPr>
          <w:rFonts w:ascii="Arial" w:eastAsia="Arial" w:hAnsi="Arial" w:cs="Arial"/>
          <w:sz w:val="24"/>
        </w:rPr>
        <w:t xml:space="preserve"> J.P.Panagiotou,</w:t>
      </w:r>
      <w:r w:rsidRPr="008B1A29">
        <w:rPr>
          <w:rFonts w:ascii="Arial" w:eastAsia="Arial" w:hAnsi="Arial" w:cs="Arial"/>
          <w:b/>
          <w:sz w:val="24"/>
        </w:rPr>
        <w:t xml:space="preserve"> </w:t>
      </w:r>
      <w:r w:rsidRPr="008B1A29">
        <w:rPr>
          <w:rFonts w:ascii="Arial" w:eastAsia="Arial" w:hAnsi="Arial" w:cs="Arial"/>
          <w:sz w:val="24"/>
        </w:rPr>
        <w:t>L.Kossiva, K.Sambani,</w:t>
      </w:r>
    </w:p>
    <w:p w14:paraId="6978E7F2"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K.Tsitsikas, D.Anagnostou, S.Haidas.</w:t>
      </w:r>
    </w:p>
    <w:p w14:paraId="5E672779" w14:textId="77777777" w:rsidR="008B39AB" w:rsidRPr="008B1A29" w:rsidRDefault="008B39AB" w:rsidP="008A1730">
      <w:pPr>
        <w:pStyle w:val="ListParagraph"/>
        <w:tabs>
          <w:tab w:val="left" w:pos="567"/>
        </w:tabs>
        <w:spacing w:line="360" w:lineRule="auto"/>
        <w:rPr>
          <w:rFonts w:ascii="Arial" w:eastAsia="Arial" w:hAnsi="Arial" w:cs="Arial"/>
          <w:b/>
          <w:sz w:val="24"/>
        </w:rPr>
      </w:pPr>
    </w:p>
    <w:p w14:paraId="366230C3"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Results of a modified BFM-ALL 90 protocoll in acute lymphoblastic</w:t>
      </w:r>
    </w:p>
    <w:p w14:paraId="6FF58094" w14:textId="77777777" w:rsidR="008A1730" w:rsidRPr="008B1A29" w:rsidRDefault="008A1730" w:rsidP="008A1730">
      <w:pPr>
        <w:pStyle w:val="ListParagraph"/>
        <w:tabs>
          <w:tab w:val="left" w:pos="567"/>
        </w:tabs>
        <w:spacing w:line="360" w:lineRule="auto"/>
        <w:rPr>
          <w:rFonts w:ascii="Arial" w:eastAsia="Arial" w:hAnsi="Arial" w:cs="Arial"/>
          <w:b/>
          <w:color w:val="0000FF"/>
          <w:sz w:val="24"/>
        </w:rPr>
      </w:pPr>
      <w:proofErr w:type="gramStart"/>
      <w:r w:rsidRPr="008B1A29">
        <w:rPr>
          <w:rFonts w:ascii="Arial" w:eastAsia="Arial" w:hAnsi="Arial" w:cs="Arial"/>
          <w:b/>
          <w:color w:val="0000FF"/>
          <w:sz w:val="24"/>
        </w:rPr>
        <w:t>leukaemia</w:t>
      </w:r>
      <w:proofErr w:type="gramEnd"/>
      <w:r w:rsidRPr="008B1A29">
        <w:rPr>
          <w:rFonts w:ascii="Arial" w:eastAsia="Arial" w:hAnsi="Arial" w:cs="Arial"/>
          <w:b/>
          <w:color w:val="0000FF"/>
          <w:sz w:val="24"/>
        </w:rPr>
        <w:t xml:space="preserve"> of childhood. </w:t>
      </w:r>
    </w:p>
    <w:p w14:paraId="3852A281"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sz w:val="24"/>
        </w:rPr>
        <w:t>J.P.Panagiotou,</w:t>
      </w:r>
      <w:r w:rsidRPr="008B1A29">
        <w:rPr>
          <w:rFonts w:ascii="Arial" w:eastAsia="Arial" w:hAnsi="Arial" w:cs="Arial"/>
          <w:b/>
          <w:sz w:val="24"/>
        </w:rPr>
        <w:t xml:space="preserve"> </w:t>
      </w:r>
      <w:r w:rsidRPr="008B1A29">
        <w:rPr>
          <w:rFonts w:ascii="Arial" w:eastAsia="Arial" w:hAnsi="Arial" w:cs="Arial"/>
          <w:sz w:val="24"/>
        </w:rPr>
        <w:t>Sophia Polychronopoulou, E.Vrachnou, S.Kostaridou, V.Mikraki, M.Kanariou, S.Haidas.</w:t>
      </w:r>
    </w:p>
    <w:p w14:paraId="553108B4" w14:textId="77777777" w:rsidR="008B39AB" w:rsidRPr="008B1A29" w:rsidRDefault="008B39AB" w:rsidP="008A1730">
      <w:pPr>
        <w:pStyle w:val="ListParagraph"/>
        <w:tabs>
          <w:tab w:val="left" w:pos="567"/>
        </w:tabs>
        <w:spacing w:line="360" w:lineRule="auto"/>
        <w:rPr>
          <w:rFonts w:ascii="Arial" w:eastAsia="Arial" w:hAnsi="Arial" w:cs="Arial"/>
          <w:b/>
          <w:sz w:val="24"/>
        </w:rPr>
      </w:pPr>
    </w:p>
    <w:p w14:paraId="5527B310"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Treatment of childhood ALL, with a ΒFM-based protocol in one     </w:t>
      </w:r>
    </w:p>
    <w:p w14:paraId="6F0D4633" w14:textId="77777777" w:rsidR="008A1730" w:rsidRPr="008B1A29" w:rsidRDefault="008A1730" w:rsidP="008A1730">
      <w:pPr>
        <w:pStyle w:val="ListParagraph"/>
        <w:tabs>
          <w:tab w:val="left" w:pos="567"/>
        </w:tabs>
        <w:spacing w:after="0" w:line="360" w:lineRule="auto"/>
        <w:rPr>
          <w:rFonts w:ascii="Arial" w:eastAsia="Arial" w:hAnsi="Arial" w:cs="Arial"/>
          <w:b/>
          <w:color w:val="0000FF"/>
          <w:sz w:val="24"/>
        </w:rPr>
      </w:pPr>
      <w:proofErr w:type="gramStart"/>
      <w:r w:rsidRPr="008B1A29">
        <w:rPr>
          <w:rFonts w:ascii="Arial" w:eastAsia="Arial" w:hAnsi="Arial" w:cs="Arial"/>
          <w:b/>
          <w:color w:val="0000FF"/>
          <w:sz w:val="24"/>
        </w:rPr>
        <w:t>institution</w:t>
      </w:r>
      <w:proofErr w:type="gramEnd"/>
      <w:r w:rsidRPr="008B1A29">
        <w:rPr>
          <w:rFonts w:ascii="Arial" w:eastAsia="Arial" w:hAnsi="Arial" w:cs="Arial"/>
          <w:b/>
          <w:color w:val="0000FF"/>
          <w:sz w:val="24"/>
        </w:rPr>
        <w:t xml:space="preserve">. </w:t>
      </w:r>
      <w:proofErr w:type="gramStart"/>
      <w:r w:rsidRPr="008B1A29">
        <w:rPr>
          <w:rFonts w:ascii="Arial" w:eastAsia="Arial" w:hAnsi="Arial" w:cs="Arial"/>
          <w:b/>
          <w:color w:val="0000FF"/>
          <w:sz w:val="24"/>
        </w:rPr>
        <w:t>Toxicity, compliance, and early results.</w:t>
      </w:r>
      <w:proofErr w:type="gramEnd"/>
      <w:r w:rsidRPr="008B1A29">
        <w:rPr>
          <w:rFonts w:ascii="Arial" w:eastAsia="Arial" w:hAnsi="Arial" w:cs="Arial"/>
          <w:b/>
          <w:color w:val="0000FF"/>
          <w:sz w:val="24"/>
        </w:rPr>
        <w:t xml:space="preserve"> </w:t>
      </w:r>
    </w:p>
    <w:p w14:paraId="6B4B071D"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V.Mikraki, V.Papadakis, A.Parcharidou, J. P. Panagiotou</w:t>
      </w:r>
      <w:r w:rsidRPr="008B1A29">
        <w:rPr>
          <w:rFonts w:ascii="Arial" w:eastAsia="Arial" w:hAnsi="Arial" w:cs="Arial"/>
          <w:b/>
          <w:sz w:val="24"/>
        </w:rPr>
        <w:t xml:space="preserve">, </w:t>
      </w:r>
      <w:r w:rsidRPr="008B1A29">
        <w:rPr>
          <w:rFonts w:ascii="Arial" w:eastAsia="Arial" w:hAnsi="Arial" w:cs="Arial"/>
          <w:sz w:val="24"/>
        </w:rPr>
        <w:t xml:space="preserve">Sophia       </w:t>
      </w:r>
    </w:p>
    <w:p w14:paraId="385CD5A7"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 xml:space="preserve">Polychronopoulou, E.Psiachou-Leonard, M.Antoniadis, M.Kanariou,   </w:t>
      </w:r>
    </w:p>
    <w:p w14:paraId="5C7D33B8"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S.Haidas.</w:t>
      </w:r>
    </w:p>
    <w:p w14:paraId="4A3601B2" w14:textId="77777777" w:rsidR="008A1730" w:rsidRPr="008B1A29" w:rsidRDefault="008A1730" w:rsidP="008A1730">
      <w:pPr>
        <w:tabs>
          <w:tab w:val="left" w:pos="567"/>
        </w:tabs>
        <w:spacing w:after="0" w:line="360" w:lineRule="auto"/>
        <w:rPr>
          <w:rFonts w:ascii="Arial" w:eastAsia="Arial" w:hAnsi="Arial" w:cs="Arial"/>
          <w:b/>
          <w:sz w:val="24"/>
        </w:rPr>
      </w:pPr>
    </w:p>
    <w:p w14:paraId="14EBDA11"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42</w:t>
      </w:r>
      <w:r w:rsidRPr="008B1A29">
        <w:rPr>
          <w:rFonts w:ascii="Arial" w:eastAsia="Arial" w:hAnsi="Arial" w:cs="Arial"/>
          <w:b/>
          <w:sz w:val="24"/>
          <w:vertAlign w:val="superscript"/>
        </w:rPr>
        <w:t>nd</w:t>
      </w:r>
      <w:r w:rsidRPr="008B1A29">
        <w:rPr>
          <w:rFonts w:ascii="Arial" w:eastAsia="Arial" w:hAnsi="Arial" w:cs="Arial"/>
          <w:b/>
          <w:sz w:val="24"/>
        </w:rPr>
        <w:t xml:space="preserve"> Annual Meeting of American Society of Hematology, December 1-5, 2000, </w:t>
      </w:r>
      <w:r w:rsidRPr="008B1A29">
        <w:rPr>
          <w:rFonts w:ascii="Arial" w:eastAsia="Arial" w:hAnsi="Arial" w:cs="Arial"/>
          <w:sz w:val="24"/>
        </w:rPr>
        <w:t xml:space="preserve">με τις </w:t>
      </w:r>
      <w:proofErr w:type="gramStart"/>
      <w:r w:rsidRPr="008B1A29">
        <w:rPr>
          <w:rFonts w:ascii="Arial" w:eastAsia="Arial" w:hAnsi="Arial" w:cs="Arial"/>
          <w:sz w:val="24"/>
        </w:rPr>
        <w:t>ανακοινώσεις :</w:t>
      </w:r>
      <w:proofErr w:type="gramEnd"/>
    </w:p>
    <w:p w14:paraId="37196DD5"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Lymphocyte subpopulation disturbances during chemotherapy for   </w:t>
      </w:r>
    </w:p>
    <w:p w14:paraId="65974BEF" w14:textId="77777777" w:rsidR="008A1730" w:rsidRPr="008B1A29" w:rsidRDefault="008A1730" w:rsidP="008A1730">
      <w:pPr>
        <w:pStyle w:val="ListParagraph"/>
        <w:tabs>
          <w:tab w:val="left" w:pos="567"/>
        </w:tabs>
        <w:spacing w:after="0" w:line="360" w:lineRule="auto"/>
        <w:rPr>
          <w:rFonts w:ascii="Arial" w:eastAsia="Arial" w:hAnsi="Arial" w:cs="Arial"/>
          <w:b/>
          <w:color w:val="0000FF"/>
          <w:sz w:val="24"/>
        </w:rPr>
      </w:pPr>
      <w:proofErr w:type="gramStart"/>
      <w:r w:rsidRPr="008B1A29">
        <w:rPr>
          <w:rFonts w:ascii="Arial" w:eastAsia="Arial" w:hAnsi="Arial" w:cs="Arial"/>
          <w:b/>
          <w:color w:val="0000FF"/>
          <w:sz w:val="24"/>
        </w:rPr>
        <w:t>pediatric</w:t>
      </w:r>
      <w:proofErr w:type="gramEnd"/>
      <w:r w:rsidRPr="008B1A29">
        <w:rPr>
          <w:rFonts w:ascii="Arial" w:eastAsia="Arial" w:hAnsi="Arial" w:cs="Arial"/>
          <w:b/>
          <w:color w:val="0000FF"/>
          <w:sz w:val="24"/>
        </w:rPr>
        <w:t xml:space="preserve"> acute lymphoblastic leukemia (ALL).</w:t>
      </w:r>
    </w:p>
    <w:p w14:paraId="7848FB91"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S.Kostaridou, Sophia Polychronopoulou-Androulakaki</w:t>
      </w:r>
      <w:r w:rsidRPr="008B1A29">
        <w:rPr>
          <w:rFonts w:ascii="Arial" w:eastAsia="Arial" w:hAnsi="Arial" w:cs="Arial"/>
          <w:b/>
          <w:sz w:val="24"/>
        </w:rPr>
        <w:t xml:space="preserve">, </w:t>
      </w:r>
      <w:r w:rsidRPr="008B1A29">
        <w:rPr>
          <w:rFonts w:ascii="Arial" w:eastAsia="Arial" w:hAnsi="Arial" w:cs="Arial"/>
          <w:sz w:val="24"/>
        </w:rPr>
        <w:t>J.P.Panagiotou,</w:t>
      </w:r>
    </w:p>
    <w:p w14:paraId="22E7F186"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K.Psarra, V.Kapsimali, K.Tsagraki, P.Katevas, C.Papasteriadis, S.Haidas.</w:t>
      </w:r>
    </w:p>
    <w:p w14:paraId="3729614B" w14:textId="77777777" w:rsidR="008A1730" w:rsidRPr="008B1A29" w:rsidRDefault="008A1730" w:rsidP="008A1730">
      <w:pPr>
        <w:pStyle w:val="ListParagraph"/>
        <w:tabs>
          <w:tab w:val="left" w:pos="567"/>
        </w:tabs>
        <w:spacing w:after="0" w:line="360" w:lineRule="auto"/>
        <w:rPr>
          <w:rFonts w:ascii="Arial" w:eastAsia="Arial" w:hAnsi="Arial" w:cs="Arial"/>
          <w:sz w:val="24"/>
        </w:rPr>
      </w:pPr>
      <w:proofErr w:type="gramStart"/>
      <w:r w:rsidRPr="008B1A29">
        <w:rPr>
          <w:rFonts w:ascii="Arial" w:eastAsia="Arial" w:hAnsi="Arial" w:cs="Arial"/>
          <w:sz w:val="24"/>
        </w:rPr>
        <w:t>Dept of Pediatric Hematology / Oncology,  “Aghia Sophia” Children’s Hospital, Dept of Immunology and Histocampatibility, “Evangelismos” Hospital, Athens-Greece.</w:t>
      </w:r>
      <w:proofErr w:type="gramEnd"/>
    </w:p>
    <w:p w14:paraId="49865C41" w14:textId="77777777" w:rsidR="008A1730" w:rsidRPr="008B1A29" w:rsidRDefault="008A1730" w:rsidP="008A1730">
      <w:pPr>
        <w:tabs>
          <w:tab w:val="left" w:pos="567"/>
        </w:tabs>
        <w:spacing w:after="0" w:line="360" w:lineRule="auto"/>
        <w:rPr>
          <w:rFonts w:ascii="Arial" w:eastAsia="Arial" w:hAnsi="Arial" w:cs="Arial"/>
          <w:b/>
          <w:sz w:val="24"/>
        </w:rPr>
      </w:pPr>
    </w:p>
    <w:p w14:paraId="428DF391"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Primary and secondary myelodysplastic syndromes (MDS) in childhood.</w:t>
      </w:r>
    </w:p>
    <w:p w14:paraId="5AC5E63A"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Sophia Polychronopoulou-Androulakaki</w:t>
      </w:r>
      <w:r w:rsidRPr="008B1A29">
        <w:rPr>
          <w:rFonts w:ascii="Arial" w:eastAsia="Arial" w:hAnsi="Arial" w:cs="Arial"/>
          <w:b/>
          <w:sz w:val="24"/>
        </w:rPr>
        <w:t xml:space="preserve">, </w:t>
      </w:r>
      <w:r w:rsidRPr="008B1A29">
        <w:rPr>
          <w:rFonts w:ascii="Arial" w:eastAsia="Arial" w:hAnsi="Arial" w:cs="Arial"/>
          <w:sz w:val="24"/>
        </w:rPr>
        <w:t>J.P.Panagiotou, L.Kossiva, M.Fameli, A.Mavrou, A.Kolialexi, K.Tsitsikas, K.Sambani, A.Stefanidou, Y.Gyftodimou, D.Anagnostou, S.Haidas.</w:t>
      </w:r>
    </w:p>
    <w:p w14:paraId="751E3621"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Dept of Pediatric Hematology / Oncology, “Aghia Sophia” Children’s Hospital, Lab of Hematopathology, “Evangelismos” Hospital, Lab of Cytogenetics of the 1</w:t>
      </w:r>
      <w:r w:rsidRPr="008B1A29">
        <w:rPr>
          <w:rFonts w:ascii="Arial" w:eastAsia="Arial" w:hAnsi="Arial" w:cs="Arial"/>
          <w:sz w:val="24"/>
          <w:vertAlign w:val="superscript"/>
        </w:rPr>
        <w:t>st</w:t>
      </w:r>
      <w:r w:rsidRPr="008B1A29">
        <w:rPr>
          <w:rFonts w:ascii="Arial" w:eastAsia="Arial" w:hAnsi="Arial" w:cs="Arial"/>
          <w:sz w:val="24"/>
        </w:rPr>
        <w:t xml:space="preserve"> Pediatric Clinic of Athens University,  “Aghia Sophia” Children’s Hospital, Lab of Cytogenetics “Demokritos” Research Center, Dept of Genetics, Institute of Child Health, Athens-Greece. </w:t>
      </w:r>
    </w:p>
    <w:p w14:paraId="230F81E2" w14:textId="77777777" w:rsidR="008A1730" w:rsidRPr="008B1A29" w:rsidRDefault="008A1730" w:rsidP="008A1730">
      <w:pPr>
        <w:tabs>
          <w:tab w:val="left" w:pos="567"/>
        </w:tabs>
        <w:spacing w:after="0" w:line="360" w:lineRule="auto"/>
        <w:rPr>
          <w:rFonts w:ascii="Arial" w:eastAsia="Arial" w:hAnsi="Arial" w:cs="Arial"/>
          <w:b/>
          <w:sz w:val="24"/>
        </w:rPr>
      </w:pPr>
    </w:p>
    <w:p w14:paraId="24F6722D"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b/>
          <w:sz w:val="24"/>
        </w:rPr>
        <w:t>12</w:t>
      </w:r>
      <w:r w:rsidRPr="008B1A29">
        <w:rPr>
          <w:rFonts w:ascii="Arial" w:eastAsia="Arial" w:hAnsi="Arial" w:cs="Arial"/>
          <w:b/>
          <w:sz w:val="24"/>
          <w:vertAlign w:val="superscript"/>
        </w:rPr>
        <w:t>th</w:t>
      </w:r>
      <w:r w:rsidRPr="008B1A29">
        <w:rPr>
          <w:rFonts w:ascii="Arial" w:eastAsia="Arial" w:hAnsi="Arial" w:cs="Arial"/>
          <w:b/>
          <w:sz w:val="24"/>
        </w:rPr>
        <w:t xml:space="preserve"> Annual Meeting (BSHI) 26</w:t>
      </w:r>
      <w:r w:rsidRPr="008B1A29">
        <w:rPr>
          <w:rFonts w:ascii="Arial" w:eastAsia="Arial" w:hAnsi="Arial" w:cs="Arial"/>
          <w:b/>
          <w:sz w:val="24"/>
          <w:vertAlign w:val="superscript"/>
        </w:rPr>
        <w:t>th</w:t>
      </w:r>
      <w:r w:rsidRPr="008B1A29">
        <w:rPr>
          <w:rFonts w:ascii="Arial" w:eastAsia="Arial" w:hAnsi="Arial" w:cs="Arial"/>
          <w:b/>
          <w:sz w:val="24"/>
        </w:rPr>
        <w:t>-28</w:t>
      </w:r>
      <w:r w:rsidRPr="008B1A29">
        <w:rPr>
          <w:rFonts w:ascii="Arial" w:eastAsia="Arial" w:hAnsi="Arial" w:cs="Arial"/>
          <w:b/>
          <w:sz w:val="24"/>
          <w:vertAlign w:val="superscript"/>
        </w:rPr>
        <w:t>th</w:t>
      </w:r>
      <w:r w:rsidRPr="008B1A29">
        <w:rPr>
          <w:rFonts w:ascii="Arial" w:eastAsia="Arial" w:hAnsi="Arial" w:cs="Arial"/>
          <w:b/>
          <w:sz w:val="24"/>
        </w:rPr>
        <w:t xml:space="preserve"> September 200</w:t>
      </w:r>
      <w:r w:rsidR="008B39AB" w:rsidRPr="008B1A29">
        <w:rPr>
          <w:rFonts w:ascii="Arial" w:eastAsia="Arial" w:hAnsi="Arial" w:cs="Arial"/>
          <w:b/>
          <w:sz w:val="24"/>
        </w:rPr>
        <w:t>1, Cambridge, με την ανακοίνωση</w:t>
      </w:r>
      <w:r w:rsidRPr="008B1A29">
        <w:rPr>
          <w:rFonts w:ascii="Arial" w:eastAsia="Arial" w:hAnsi="Arial" w:cs="Arial"/>
          <w:b/>
          <w:sz w:val="24"/>
        </w:rPr>
        <w:t>:</w:t>
      </w:r>
    </w:p>
    <w:p w14:paraId="1D86EF3B"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HLA-DR, DQ polymorphism in childhood acute lymphoblastic leukemia.</w:t>
      </w:r>
    </w:p>
    <w:p w14:paraId="5C947DD4"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Sophia Polychronopoulou</w:t>
      </w:r>
      <w:r w:rsidRPr="008B1A29">
        <w:rPr>
          <w:rFonts w:ascii="Arial" w:eastAsia="Arial" w:hAnsi="Arial" w:cs="Arial"/>
          <w:b/>
          <w:sz w:val="24"/>
        </w:rPr>
        <w:t xml:space="preserve">, </w:t>
      </w:r>
      <w:r w:rsidRPr="008B1A29">
        <w:rPr>
          <w:rFonts w:ascii="Arial" w:eastAsia="Arial" w:hAnsi="Arial" w:cs="Arial"/>
          <w:sz w:val="24"/>
        </w:rPr>
        <w:t>K.Spanou, J.P.Panagiotou, A.Chaidaroglou, P.Markantonatos, S.Haidas, N.Constantinidou</w:t>
      </w:r>
    </w:p>
    <w:p w14:paraId="47AC0E39" w14:textId="77777777" w:rsidR="008A1730" w:rsidRPr="008B1A29" w:rsidRDefault="008A1730" w:rsidP="008A1730">
      <w:pPr>
        <w:pStyle w:val="ListParagraph"/>
        <w:tabs>
          <w:tab w:val="left" w:pos="567"/>
        </w:tabs>
        <w:spacing w:after="0" w:line="360" w:lineRule="auto"/>
        <w:rPr>
          <w:rFonts w:ascii="Arial" w:eastAsia="Arial" w:hAnsi="Arial" w:cs="Arial"/>
          <w:b/>
          <w:sz w:val="24"/>
          <w:u w:val="single"/>
        </w:rPr>
      </w:pPr>
      <w:r w:rsidRPr="008B1A29">
        <w:rPr>
          <w:rFonts w:ascii="Arial" w:eastAsia="Arial" w:hAnsi="Arial" w:cs="Arial"/>
          <w:sz w:val="24"/>
        </w:rPr>
        <w:t>Dept. of Immunology-Histocompatibility, Dept. of Haematology / Oncology – “Aghia Sophia” Children’s Hospital, Immunology Laboratory, “Onassio” Cardiac Surgery Center, Athens, Greece .</w:t>
      </w:r>
      <w:r w:rsidRPr="008B1A29">
        <w:rPr>
          <w:rFonts w:ascii="Arial" w:eastAsia="Arial" w:hAnsi="Arial" w:cs="Arial"/>
          <w:b/>
          <w:sz w:val="24"/>
          <w:u w:val="single"/>
        </w:rPr>
        <w:t xml:space="preserve"> </w:t>
      </w:r>
    </w:p>
    <w:p w14:paraId="2EAA833D" w14:textId="77777777" w:rsidR="008A1730" w:rsidRPr="008B1A29" w:rsidRDefault="008A1730" w:rsidP="008B39AB">
      <w:pPr>
        <w:pStyle w:val="ListParagraph"/>
        <w:tabs>
          <w:tab w:val="left" w:pos="567"/>
        </w:tabs>
        <w:spacing w:after="0" w:line="360" w:lineRule="auto"/>
        <w:rPr>
          <w:rFonts w:ascii="Arial" w:eastAsia="Arial" w:hAnsi="Arial" w:cs="Arial"/>
          <w:sz w:val="24"/>
        </w:rPr>
      </w:pPr>
      <w:proofErr w:type="gramStart"/>
      <w:r w:rsidRPr="008B1A29">
        <w:rPr>
          <w:rFonts w:ascii="Arial" w:eastAsia="Arial" w:hAnsi="Arial" w:cs="Arial"/>
          <w:b/>
          <w:sz w:val="24"/>
          <w:u w:val="single"/>
        </w:rPr>
        <w:t>BEST OVERSEAS ABSTRACT</w:t>
      </w:r>
      <w:r w:rsidRPr="008B1A29">
        <w:rPr>
          <w:rFonts w:ascii="Arial" w:eastAsia="Arial" w:hAnsi="Arial" w:cs="Arial"/>
          <w:sz w:val="24"/>
        </w:rPr>
        <w:t>.</w:t>
      </w:r>
      <w:proofErr w:type="gramEnd"/>
    </w:p>
    <w:p w14:paraId="5E798F87" w14:textId="77777777" w:rsidR="008B39AB" w:rsidRPr="008B1A29" w:rsidRDefault="008B39AB" w:rsidP="008B39AB">
      <w:pPr>
        <w:pStyle w:val="ListParagraph"/>
        <w:tabs>
          <w:tab w:val="left" w:pos="567"/>
        </w:tabs>
        <w:spacing w:after="0" w:line="360" w:lineRule="auto"/>
        <w:rPr>
          <w:rFonts w:ascii="Arial" w:eastAsia="Arial" w:hAnsi="Arial" w:cs="Arial"/>
          <w:b/>
          <w:sz w:val="24"/>
        </w:rPr>
      </w:pPr>
    </w:p>
    <w:p w14:paraId="78841C1C" w14:textId="77777777" w:rsidR="008A1730" w:rsidRPr="008B1A29" w:rsidRDefault="008A1730" w:rsidP="008A1730">
      <w:pPr>
        <w:pStyle w:val="ListParagraph"/>
        <w:tabs>
          <w:tab w:val="left" w:pos="567"/>
        </w:tabs>
        <w:spacing w:line="360" w:lineRule="auto"/>
        <w:rPr>
          <w:rFonts w:ascii="Arial" w:eastAsia="Arial" w:hAnsi="Arial" w:cs="Arial"/>
          <w:b/>
          <w:color w:val="0000FF"/>
          <w:sz w:val="24"/>
        </w:rPr>
      </w:pPr>
      <w:r w:rsidRPr="008B1A29">
        <w:rPr>
          <w:rFonts w:ascii="Arial" w:eastAsia="Arial" w:hAnsi="Arial" w:cs="Arial"/>
          <w:b/>
          <w:sz w:val="24"/>
        </w:rPr>
        <w:t>6</w:t>
      </w:r>
      <w:r w:rsidRPr="008B1A29">
        <w:rPr>
          <w:rFonts w:ascii="Arial" w:eastAsia="Arial" w:hAnsi="Arial" w:cs="Arial"/>
          <w:b/>
          <w:sz w:val="24"/>
          <w:vertAlign w:val="superscript"/>
        </w:rPr>
        <w:t>th</w:t>
      </w:r>
      <w:r w:rsidRPr="008B1A29">
        <w:rPr>
          <w:rFonts w:ascii="Arial" w:eastAsia="Arial" w:hAnsi="Arial" w:cs="Arial"/>
          <w:b/>
          <w:sz w:val="24"/>
        </w:rPr>
        <w:t xml:space="preserve"> International Symposium on Myelodysplastic Syndromes</w:t>
      </w:r>
      <w:proofErr w:type="gramStart"/>
      <w:r w:rsidRPr="008B1A29">
        <w:rPr>
          <w:rFonts w:ascii="Arial" w:eastAsia="Arial" w:hAnsi="Arial" w:cs="Arial"/>
          <w:b/>
          <w:sz w:val="24"/>
        </w:rPr>
        <w:t>,  Stockholm</w:t>
      </w:r>
      <w:proofErr w:type="gramEnd"/>
      <w:r w:rsidRPr="008B1A29">
        <w:rPr>
          <w:rFonts w:ascii="Arial" w:eastAsia="Arial" w:hAnsi="Arial" w:cs="Arial"/>
          <w:b/>
          <w:sz w:val="24"/>
        </w:rPr>
        <w:t>, Sweden 14-1</w:t>
      </w:r>
      <w:r w:rsidR="008B39AB" w:rsidRPr="008B1A29">
        <w:rPr>
          <w:rFonts w:ascii="Arial" w:eastAsia="Arial" w:hAnsi="Arial" w:cs="Arial"/>
          <w:b/>
          <w:sz w:val="24"/>
        </w:rPr>
        <w:t>7 June, 2001, με την ανακοίνωση</w:t>
      </w:r>
      <w:r w:rsidRPr="008B1A29">
        <w:rPr>
          <w:rFonts w:ascii="Arial" w:eastAsia="Arial" w:hAnsi="Arial" w:cs="Arial"/>
          <w:b/>
          <w:sz w:val="24"/>
        </w:rPr>
        <w:t>:</w:t>
      </w:r>
    </w:p>
    <w:p w14:paraId="7F3757DA"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Problematic aspects in bone marrow biopsies of childhood MDS. </w:t>
      </w:r>
    </w:p>
    <w:p w14:paraId="093245CD"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D. Anagnostou, Sophia Poluchronopoulou, A. Tasidou, M. Fameli, J.P. Panagiotou, S.A. Haidas.</w:t>
      </w:r>
    </w:p>
    <w:p w14:paraId="68AC89D5" w14:textId="77777777" w:rsidR="008A1730" w:rsidRPr="008B1A29" w:rsidRDefault="008A1730" w:rsidP="008A1730">
      <w:pPr>
        <w:pStyle w:val="ListParagraph"/>
        <w:tabs>
          <w:tab w:val="left" w:pos="567"/>
        </w:tabs>
        <w:spacing w:after="0" w:line="360" w:lineRule="auto"/>
        <w:rPr>
          <w:rFonts w:ascii="Arial" w:eastAsia="Arial" w:hAnsi="Arial" w:cs="Arial"/>
          <w:b/>
          <w:sz w:val="24"/>
        </w:rPr>
      </w:pPr>
      <w:r w:rsidRPr="008B1A29">
        <w:rPr>
          <w:rFonts w:ascii="Arial" w:eastAsia="Arial" w:hAnsi="Arial" w:cs="Arial"/>
          <w:sz w:val="24"/>
        </w:rPr>
        <w:t>Hematopathology Dept., Evangelismos  General Hospital, Department of Pediatric Hematology / Oncology, «Aghia Sophia» Children’s Hospital, Athens, Greece.</w:t>
      </w:r>
    </w:p>
    <w:p w14:paraId="3E30B1B5" w14:textId="77777777" w:rsidR="008A1730" w:rsidRPr="008B1A29" w:rsidRDefault="008A1730" w:rsidP="008A1730">
      <w:pPr>
        <w:tabs>
          <w:tab w:val="left" w:pos="567"/>
        </w:tabs>
        <w:spacing w:line="360" w:lineRule="auto"/>
        <w:rPr>
          <w:rFonts w:ascii="Arial" w:eastAsia="Arial" w:hAnsi="Arial" w:cs="Arial"/>
          <w:sz w:val="24"/>
        </w:rPr>
      </w:pPr>
    </w:p>
    <w:p w14:paraId="6D1E33DC"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b/>
          <w:sz w:val="24"/>
        </w:rPr>
        <w:t>15</w:t>
      </w:r>
      <w:r w:rsidRPr="008B1A29">
        <w:rPr>
          <w:rFonts w:ascii="Arial" w:eastAsia="Arial" w:hAnsi="Arial" w:cs="Arial"/>
          <w:b/>
          <w:sz w:val="24"/>
          <w:vertAlign w:val="superscript"/>
        </w:rPr>
        <w:t>th</w:t>
      </w:r>
      <w:r w:rsidRPr="008B1A29">
        <w:rPr>
          <w:rFonts w:ascii="Arial" w:eastAsia="Arial" w:hAnsi="Arial" w:cs="Arial"/>
          <w:b/>
          <w:sz w:val="24"/>
        </w:rPr>
        <w:t xml:space="preserve"> European Histocompatibility Conference, Granada, Spain 27</w:t>
      </w:r>
      <w:r w:rsidRPr="008B1A29">
        <w:rPr>
          <w:rFonts w:ascii="Arial" w:eastAsia="Arial" w:hAnsi="Arial" w:cs="Arial"/>
          <w:b/>
          <w:sz w:val="24"/>
          <w:vertAlign w:val="superscript"/>
        </w:rPr>
        <w:t>th</w:t>
      </w:r>
      <w:r w:rsidRPr="008B1A29">
        <w:rPr>
          <w:rFonts w:ascii="Arial" w:eastAsia="Arial" w:hAnsi="Arial" w:cs="Arial"/>
          <w:b/>
          <w:sz w:val="24"/>
        </w:rPr>
        <w:t>-30</w:t>
      </w:r>
      <w:r w:rsidRPr="008B1A29">
        <w:rPr>
          <w:rFonts w:ascii="Arial" w:eastAsia="Arial" w:hAnsi="Arial" w:cs="Arial"/>
          <w:b/>
          <w:sz w:val="24"/>
          <w:vertAlign w:val="superscript"/>
        </w:rPr>
        <w:t>th</w:t>
      </w:r>
      <w:r w:rsidR="008B39AB" w:rsidRPr="008B1A29">
        <w:rPr>
          <w:rFonts w:ascii="Arial" w:eastAsia="Arial" w:hAnsi="Arial" w:cs="Arial"/>
          <w:b/>
          <w:sz w:val="24"/>
        </w:rPr>
        <w:t xml:space="preserve"> March 2001, με την ανακοίνωση</w:t>
      </w:r>
      <w:r w:rsidRPr="008B1A29">
        <w:rPr>
          <w:rFonts w:ascii="Arial" w:eastAsia="Arial" w:hAnsi="Arial" w:cs="Arial"/>
          <w:b/>
          <w:sz w:val="24"/>
        </w:rPr>
        <w:t>:</w:t>
      </w:r>
    </w:p>
    <w:p w14:paraId="3AB86739"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HLA-Class II alleles in childhood acute lymphoblastic leukemia.</w:t>
      </w:r>
    </w:p>
    <w:p w14:paraId="4F5CC98D"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N.Costantinidou, Sophia Polychronopoulou</w:t>
      </w:r>
      <w:r w:rsidRPr="008B1A29">
        <w:rPr>
          <w:rFonts w:ascii="Arial" w:eastAsia="Arial" w:hAnsi="Arial" w:cs="Arial"/>
          <w:b/>
          <w:sz w:val="24"/>
        </w:rPr>
        <w:t xml:space="preserve">, </w:t>
      </w:r>
      <w:r w:rsidRPr="008B1A29">
        <w:rPr>
          <w:rFonts w:ascii="Arial" w:eastAsia="Arial" w:hAnsi="Arial" w:cs="Arial"/>
          <w:sz w:val="24"/>
        </w:rPr>
        <w:t>K.Spanou, J.P.Panagiotou, A.Chaidaroglou, P.Markantonatos, M.Kanariou, S.Haidas.</w:t>
      </w:r>
    </w:p>
    <w:p w14:paraId="35AD09E1" w14:textId="77777777" w:rsidR="008A1730" w:rsidRPr="008B1A29" w:rsidRDefault="008A1730" w:rsidP="008A1730">
      <w:pPr>
        <w:pStyle w:val="ListParagraph"/>
        <w:tabs>
          <w:tab w:val="left" w:pos="567"/>
        </w:tabs>
        <w:spacing w:after="0" w:line="360" w:lineRule="auto"/>
        <w:rPr>
          <w:rFonts w:ascii="Arial" w:eastAsia="Arial" w:hAnsi="Arial" w:cs="Arial"/>
          <w:b/>
          <w:sz w:val="24"/>
        </w:rPr>
      </w:pPr>
      <w:r w:rsidRPr="008B1A29">
        <w:rPr>
          <w:rFonts w:ascii="Arial" w:eastAsia="Arial" w:hAnsi="Arial" w:cs="Arial"/>
          <w:sz w:val="24"/>
        </w:rPr>
        <w:t>Dept. of Immunology-Histocompatibility</w:t>
      </w:r>
      <w:proofErr w:type="gramStart"/>
      <w:r w:rsidRPr="008B1A29">
        <w:rPr>
          <w:rFonts w:ascii="Arial" w:eastAsia="Arial" w:hAnsi="Arial" w:cs="Arial"/>
          <w:sz w:val="24"/>
        </w:rPr>
        <w:t>,  Dept</w:t>
      </w:r>
      <w:proofErr w:type="gramEnd"/>
      <w:r w:rsidRPr="008B1A29">
        <w:rPr>
          <w:rFonts w:ascii="Arial" w:eastAsia="Arial" w:hAnsi="Arial" w:cs="Arial"/>
          <w:sz w:val="24"/>
        </w:rPr>
        <w:t>. of Haematology / Oncology – “Aghia Sophia” Children’s Hospital,  Immunology Laboratory “Onassio” Cardiac Surgery Center, Athens, Greece.</w:t>
      </w:r>
    </w:p>
    <w:p w14:paraId="4A60C68B" w14:textId="77777777" w:rsidR="008A1730" w:rsidRPr="008B1A29" w:rsidRDefault="008A1730" w:rsidP="008A1730">
      <w:pPr>
        <w:tabs>
          <w:tab w:val="left" w:pos="567"/>
        </w:tabs>
        <w:spacing w:line="360" w:lineRule="auto"/>
        <w:rPr>
          <w:rFonts w:ascii="Arial" w:eastAsia="Arial" w:hAnsi="Arial" w:cs="Arial"/>
          <w:sz w:val="24"/>
        </w:rPr>
      </w:pPr>
    </w:p>
    <w:p w14:paraId="7DAD991C" w14:textId="77777777" w:rsidR="008A1730" w:rsidRPr="008B1A29" w:rsidRDefault="008A1730" w:rsidP="008A173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AMERICAN SOCIETY OF HAEMATOLOGY (ASH), 43</w:t>
      </w:r>
      <w:r w:rsidRPr="008B1A29">
        <w:rPr>
          <w:rFonts w:ascii="Arial" w:eastAsia="Arial" w:hAnsi="Arial" w:cs="Arial"/>
          <w:b/>
          <w:sz w:val="24"/>
          <w:vertAlign w:val="superscript"/>
        </w:rPr>
        <w:t>rd</w:t>
      </w:r>
      <w:r w:rsidRPr="008B1A29">
        <w:rPr>
          <w:rFonts w:ascii="Arial" w:eastAsia="Arial" w:hAnsi="Arial" w:cs="Arial"/>
          <w:b/>
          <w:sz w:val="24"/>
        </w:rPr>
        <w:t xml:space="preserve"> ANNUAL MEETING DECEMBER 7-11, 2001, ORLANDO, FLORIDA, USA, με τις ανακοινώσεις</w:t>
      </w:r>
      <w:r w:rsidRPr="008B1A29">
        <w:rPr>
          <w:rFonts w:ascii="Arial" w:eastAsia="Arial" w:hAnsi="Arial" w:cs="Arial"/>
          <w:sz w:val="24"/>
        </w:rPr>
        <w:t>:</w:t>
      </w:r>
    </w:p>
    <w:p w14:paraId="07D7C67B"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Immunophenotypic Study of Normal Calla Positive B Lymphocytes (Hematogones) in Children’s Marrow Enables the Formulation of a Strategy for the Assessment of Minimal Residual Disease (MRD) in B-Cell Precursor Acute Lymphoblastic Leukemia (Bprec-ALL).</w:t>
      </w:r>
    </w:p>
    <w:p w14:paraId="7BE6012C"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G. Paterakis, S. Polychronopoulou, V. Rouli, J.P. Panagiotou, K.Kourendi, D. Skoumi, C.Stavropoulou-Gioka, S.A. Haidas.</w:t>
      </w:r>
    </w:p>
    <w:p w14:paraId="41C7E06F" w14:textId="77777777" w:rsidR="008A1730" w:rsidRPr="008B1A29" w:rsidRDefault="008B39AB"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 xml:space="preserve">Laboratory of Immunology </w:t>
      </w:r>
      <w:r w:rsidR="008A1730" w:rsidRPr="008B1A29">
        <w:rPr>
          <w:rFonts w:ascii="Arial" w:eastAsia="Arial" w:hAnsi="Arial" w:cs="Arial"/>
          <w:spacing w:val="-3"/>
          <w:sz w:val="24"/>
        </w:rPr>
        <w:t xml:space="preserve">“G. Gennimatas” </w:t>
      </w:r>
      <w:proofErr w:type="gramStart"/>
      <w:r w:rsidR="008A1730" w:rsidRPr="008B1A29">
        <w:rPr>
          <w:rFonts w:ascii="Arial" w:eastAsia="Arial" w:hAnsi="Arial" w:cs="Arial"/>
          <w:spacing w:val="-3"/>
          <w:sz w:val="24"/>
        </w:rPr>
        <w:t>General  Hospital</w:t>
      </w:r>
      <w:proofErr w:type="gramEnd"/>
      <w:r w:rsidR="008A1730" w:rsidRPr="008B1A29">
        <w:rPr>
          <w:rFonts w:ascii="Arial" w:eastAsia="Arial" w:hAnsi="Arial" w:cs="Arial"/>
          <w:spacing w:val="-3"/>
          <w:sz w:val="24"/>
        </w:rPr>
        <w:t>, Department of Pediatric Hematology / Oncology, “Aghia Sophia” Children’s Hospital, Athens, Greece.</w:t>
      </w:r>
    </w:p>
    <w:p w14:paraId="2BF9C816" w14:textId="77777777" w:rsidR="008A1730" w:rsidRPr="008B1A29" w:rsidRDefault="008B39AB" w:rsidP="008A1730">
      <w:pPr>
        <w:pStyle w:val="ListParagraph"/>
        <w:tabs>
          <w:tab w:val="left" w:pos="567"/>
        </w:tabs>
        <w:suppressAutoHyphens/>
        <w:spacing w:after="0" w:line="360" w:lineRule="auto"/>
        <w:rPr>
          <w:rFonts w:ascii="Arial" w:eastAsia="Arial" w:hAnsi="Arial" w:cs="Arial"/>
          <w:b/>
          <w:spacing w:val="-3"/>
          <w:sz w:val="24"/>
        </w:rPr>
      </w:pPr>
      <w:r w:rsidRPr="008B1A29">
        <w:rPr>
          <w:rFonts w:ascii="Arial" w:eastAsia="Arial" w:hAnsi="Arial" w:cs="Arial"/>
          <w:sz w:val="24"/>
        </w:rPr>
        <w:t xml:space="preserve">Abst. </w:t>
      </w:r>
      <w:proofErr w:type="gramStart"/>
      <w:r w:rsidRPr="008B1A29">
        <w:rPr>
          <w:rFonts w:ascii="Arial" w:eastAsia="Arial" w:hAnsi="Arial" w:cs="Arial"/>
          <w:sz w:val="24"/>
        </w:rPr>
        <w:t xml:space="preserve">#1333, Blood 98 (11), part 1, </w:t>
      </w:r>
      <w:r w:rsidR="008A1730" w:rsidRPr="008B1A29">
        <w:rPr>
          <w:rFonts w:ascii="Arial" w:eastAsia="Arial" w:hAnsi="Arial" w:cs="Arial"/>
          <w:sz w:val="24"/>
        </w:rPr>
        <w:t>p.316a, 2001.</w:t>
      </w:r>
      <w:proofErr w:type="gramEnd"/>
    </w:p>
    <w:p w14:paraId="287DAB97" w14:textId="77777777" w:rsidR="008A1730" w:rsidRPr="008B1A29" w:rsidRDefault="008A1730" w:rsidP="008A1730">
      <w:pPr>
        <w:tabs>
          <w:tab w:val="left" w:pos="567"/>
        </w:tabs>
        <w:spacing w:line="360" w:lineRule="auto"/>
        <w:rPr>
          <w:rFonts w:ascii="Arial" w:eastAsia="Arial" w:hAnsi="Arial" w:cs="Arial"/>
          <w:sz w:val="24"/>
        </w:rPr>
      </w:pPr>
    </w:p>
    <w:p w14:paraId="782C9126"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Disease Characteristics and Course of Myeloproliferative Disorders (MPDs) in Childhood.</w:t>
      </w:r>
    </w:p>
    <w:p w14:paraId="60C96214"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S. Polychronopoulou, S. Kostaridou, J. P. Panagiotou, V. Rouli, A.Parcharicou, C. Sambani, A. Tassidou, D. Anagnostou, S.A. Haidas.</w:t>
      </w:r>
    </w:p>
    <w:p w14:paraId="28C47C19"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Department of Pediatric Hematology / Oncology, “Aghia Sophia” Children’s Hospital, N.C.S.R. “Democritos”, Department of Haematopathology, “Evangelismos” Hospital, Athens, Greece.</w:t>
      </w:r>
    </w:p>
    <w:p w14:paraId="14D994F7" w14:textId="77777777" w:rsidR="008A1730" w:rsidRPr="008B1A29" w:rsidRDefault="008B39AB" w:rsidP="008A1730">
      <w:pPr>
        <w:pStyle w:val="ListParagraph"/>
        <w:tabs>
          <w:tab w:val="left" w:pos="567"/>
        </w:tabs>
        <w:suppressAutoHyphens/>
        <w:spacing w:after="0" w:line="360" w:lineRule="auto"/>
        <w:rPr>
          <w:rFonts w:ascii="Arial" w:eastAsia="Arial" w:hAnsi="Arial" w:cs="Arial"/>
          <w:b/>
          <w:spacing w:val="-3"/>
          <w:sz w:val="24"/>
        </w:rPr>
      </w:pPr>
      <w:r w:rsidRPr="008B1A29">
        <w:rPr>
          <w:rFonts w:ascii="Arial" w:eastAsia="Arial" w:hAnsi="Arial" w:cs="Arial"/>
          <w:sz w:val="24"/>
        </w:rPr>
        <w:t xml:space="preserve">Abst. </w:t>
      </w:r>
      <w:proofErr w:type="gramStart"/>
      <w:r w:rsidRPr="008B1A29">
        <w:rPr>
          <w:rFonts w:ascii="Arial" w:eastAsia="Arial" w:hAnsi="Arial" w:cs="Arial"/>
          <w:sz w:val="24"/>
        </w:rPr>
        <w:t xml:space="preserve">#4858, </w:t>
      </w:r>
      <w:r w:rsidR="008A1730" w:rsidRPr="008B1A29">
        <w:rPr>
          <w:rFonts w:ascii="Arial" w:eastAsia="Arial" w:hAnsi="Arial" w:cs="Arial"/>
          <w:sz w:val="24"/>
        </w:rPr>
        <w:t>Blood 98 (11), part 2, p.280b, 2001.</w:t>
      </w:r>
      <w:proofErr w:type="gramEnd"/>
    </w:p>
    <w:p w14:paraId="7A347EF3" w14:textId="77777777" w:rsidR="008A1730" w:rsidRPr="008B1A29" w:rsidRDefault="008A1730" w:rsidP="008A1730">
      <w:pPr>
        <w:tabs>
          <w:tab w:val="left" w:pos="567"/>
        </w:tabs>
        <w:suppressAutoHyphens/>
        <w:spacing w:line="360" w:lineRule="auto"/>
        <w:rPr>
          <w:rFonts w:ascii="Arial" w:eastAsia="Arial" w:hAnsi="Arial" w:cs="Arial"/>
          <w:b/>
          <w:spacing w:val="-3"/>
          <w:sz w:val="24"/>
        </w:rPr>
      </w:pPr>
    </w:p>
    <w:p w14:paraId="4AF72B76"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Trisomy 8 in Hematologic Malignancies: Recognition of the Common Clinico-Hematologic Features from 76 patients. A Study of the Hellenic MDS Study Group.</w:t>
      </w:r>
    </w:p>
    <w:p w14:paraId="074B1906"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Symeonidis, K. Sabanis, T. Galanopoulos, N. Viniou, A. Parcharidou, E. Terpos, A. Kouralis, T. Marinakis, N. Giannakoulas, E. Thanopoulou, P. Roussou, K. Tsatalas, N. Laoutaris, A. Lazaridou, S. Polychronopoulou, M. Protopappa, N. Zoumbos.</w:t>
      </w:r>
    </w:p>
    <w:p w14:paraId="670BB5C6"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Hematology Division, Dept. of Internal Medicine, University of Patras Medical School, Patras, Laboratory of Cytogenetics, “Demokritos” National Research Institute, Athens, Hematology, “G. Gennimatas” General Hospital, Athens, 1</w:t>
      </w:r>
      <w:r w:rsidRPr="008B1A29">
        <w:rPr>
          <w:rFonts w:ascii="Arial" w:eastAsia="Arial" w:hAnsi="Arial" w:cs="Arial"/>
          <w:spacing w:val="-3"/>
          <w:sz w:val="24"/>
          <w:vertAlign w:val="superscript"/>
        </w:rPr>
        <w:t>st</w:t>
      </w:r>
      <w:r w:rsidRPr="008B1A29">
        <w:rPr>
          <w:rFonts w:ascii="Arial" w:eastAsia="Arial" w:hAnsi="Arial" w:cs="Arial"/>
          <w:spacing w:val="-3"/>
          <w:sz w:val="24"/>
        </w:rPr>
        <w:t xml:space="preserve"> Dept. of Internal Medicine, “Laikon” General Hospital, Athens, Pediatrics, “St. Sofia” Pediatric Hospital, Athens, Hematology 251 Military Airforce Hospital, Athens, Greece, 3</w:t>
      </w:r>
      <w:r w:rsidRPr="008B1A29">
        <w:rPr>
          <w:rFonts w:ascii="Arial" w:eastAsia="Arial" w:hAnsi="Arial" w:cs="Arial"/>
          <w:spacing w:val="-3"/>
          <w:sz w:val="24"/>
          <w:vertAlign w:val="superscript"/>
        </w:rPr>
        <w:t>rd</w:t>
      </w:r>
      <w:r w:rsidRPr="008B1A29">
        <w:rPr>
          <w:rFonts w:ascii="Arial" w:eastAsia="Arial" w:hAnsi="Arial" w:cs="Arial"/>
          <w:spacing w:val="-3"/>
          <w:sz w:val="24"/>
        </w:rPr>
        <w:t xml:space="preserve"> Dept. of Internal Medicine “Sotiria” General Hospital, Athens, Dept. of Hematology, Demokritos University of Thrace, Alexandroupolis, Dept. of Hematology, St. Panteleimon General Hospital, Athens, Dept. of Internal Medicine, Theagenion General Hospital, Thessaloniki, Dept. of Internal Medicine, General Hospital of Serres, Serres, GREECE</w:t>
      </w:r>
    </w:p>
    <w:p w14:paraId="4749486B" w14:textId="77777777" w:rsidR="008A1730" w:rsidRPr="008B1A29" w:rsidRDefault="008B39AB" w:rsidP="008A1730">
      <w:pPr>
        <w:pStyle w:val="ListParagraph"/>
        <w:tabs>
          <w:tab w:val="left" w:pos="567"/>
        </w:tabs>
        <w:suppressAutoHyphens/>
        <w:spacing w:after="0" w:line="360" w:lineRule="auto"/>
        <w:rPr>
          <w:rFonts w:ascii="Arial" w:eastAsia="Arial" w:hAnsi="Arial" w:cs="Arial"/>
          <w:b/>
          <w:spacing w:val="-3"/>
          <w:sz w:val="24"/>
        </w:rPr>
      </w:pPr>
      <w:r w:rsidRPr="008B1A29">
        <w:rPr>
          <w:rFonts w:ascii="Arial" w:eastAsia="Arial" w:hAnsi="Arial" w:cs="Arial"/>
          <w:sz w:val="24"/>
        </w:rPr>
        <w:t xml:space="preserve">Abst. </w:t>
      </w:r>
      <w:proofErr w:type="gramStart"/>
      <w:r w:rsidRPr="008B1A29">
        <w:rPr>
          <w:rFonts w:ascii="Arial" w:eastAsia="Arial" w:hAnsi="Arial" w:cs="Arial"/>
          <w:sz w:val="24"/>
        </w:rPr>
        <w:t xml:space="preserve">#4294, </w:t>
      </w:r>
      <w:r w:rsidR="008A1730" w:rsidRPr="008B1A29">
        <w:rPr>
          <w:rFonts w:ascii="Arial" w:eastAsia="Arial" w:hAnsi="Arial" w:cs="Arial"/>
          <w:sz w:val="24"/>
        </w:rPr>
        <w:t>Blood 98 (11), part 2, p.155b, 2001.</w:t>
      </w:r>
      <w:proofErr w:type="gramEnd"/>
    </w:p>
    <w:p w14:paraId="616C0264" w14:textId="77777777" w:rsidR="008A1730" w:rsidRPr="008B1A29" w:rsidRDefault="008A1730" w:rsidP="008A1730">
      <w:pPr>
        <w:tabs>
          <w:tab w:val="left" w:pos="567"/>
        </w:tabs>
        <w:suppressAutoHyphens/>
        <w:spacing w:line="360" w:lineRule="auto"/>
        <w:rPr>
          <w:rFonts w:ascii="Arial" w:eastAsia="Arial" w:hAnsi="Arial" w:cs="Arial"/>
          <w:spacing w:val="-3"/>
          <w:sz w:val="24"/>
        </w:rPr>
      </w:pPr>
    </w:p>
    <w:p w14:paraId="07A4A826"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Acute Megakaryocytic Leukemia in Children Associated with the Presence of Hematogones.</w:t>
      </w:r>
    </w:p>
    <w:p w14:paraId="52D369E8"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Parcharidou, S. Labropoulos, G. Paterakis, S. Polychronopoulou, J.P. Panagiotou, V. Papadakis, E. Psiachou-Leonard, H. Kosmidis, S. Haidas.</w:t>
      </w:r>
    </w:p>
    <w:p w14:paraId="1392DAA7"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 xml:space="preserve">Hematology-Oncology, A.G. Sofia Children’s Hospital, Athens,  Hematology-Oncology, Medical College of Virginia, Richmond, VA, USA, Immunology, G. Gennimatas General Hospital, Athens, Hematology - Oncology, AG. </w:t>
      </w:r>
      <w:proofErr w:type="gramStart"/>
      <w:r w:rsidRPr="008B1A29">
        <w:rPr>
          <w:rFonts w:ascii="Arial" w:eastAsia="Arial" w:hAnsi="Arial" w:cs="Arial"/>
          <w:spacing w:val="-3"/>
          <w:sz w:val="24"/>
        </w:rPr>
        <w:t>Kuriakou Children’s Hospital, Athens, Greece.</w:t>
      </w:r>
      <w:proofErr w:type="gramEnd"/>
    </w:p>
    <w:p w14:paraId="03DAE554" w14:textId="77777777" w:rsidR="008A1730" w:rsidRPr="008B1A29" w:rsidRDefault="008B39AB" w:rsidP="008A1730">
      <w:pPr>
        <w:pStyle w:val="ListParagraph"/>
        <w:tabs>
          <w:tab w:val="left" w:pos="567"/>
        </w:tabs>
        <w:suppressAutoHyphens/>
        <w:spacing w:after="0" w:line="360" w:lineRule="auto"/>
        <w:rPr>
          <w:rFonts w:ascii="Arial" w:eastAsia="Arial" w:hAnsi="Arial" w:cs="Arial"/>
          <w:b/>
          <w:spacing w:val="-3"/>
          <w:sz w:val="24"/>
        </w:rPr>
      </w:pPr>
      <w:r w:rsidRPr="008B1A29">
        <w:rPr>
          <w:rFonts w:ascii="Arial" w:eastAsia="Arial" w:hAnsi="Arial" w:cs="Arial"/>
          <w:sz w:val="24"/>
        </w:rPr>
        <w:t xml:space="preserve">Abst. </w:t>
      </w:r>
      <w:proofErr w:type="gramStart"/>
      <w:r w:rsidRPr="008B1A29">
        <w:rPr>
          <w:rFonts w:ascii="Arial" w:eastAsia="Arial" w:hAnsi="Arial" w:cs="Arial"/>
          <w:sz w:val="24"/>
        </w:rPr>
        <w:t xml:space="preserve">#4529, </w:t>
      </w:r>
      <w:r w:rsidR="008A1730" w:rsidRPr="008B1A29">
        <w:rPr>
          <w:rFonts w:ascii="Arial" w:eastAsia="Arial" w:hAnsi="Arial" w:cs="Arial"/>
          <w:sz w:val="24"/>
        </w:rPr>
        <w:t>Blood 98 (11), part 2, p.205b, 2001.</w:t>
      </w:r>
      <w:proofErr w:type="gramEnd"/>
    </w:p>
    <w:p w14:paraId="7F9C84E1" w14:textId="77777777" w:rsidR="008A1730" w:rsidRPr="008B1A29" w:rsidRDefault="008A1730" w:rsidP="008A1730">
      <w:pPr>
        <w:tabs>
          <w:tab w:val="left" w:pos="567"/>
        </w:tabs>
        <w:spacing w:line="360" w:lineRule="auto"/>
        <w:rPr>
          <w:rFonts w:ascii="Arial" w:eastAsia="Arial" w:hAnsi="Arial" w:cs="Arial"/>
          <w:sz w:val="24"/>
        </w:rPr>
      </w:pPr>
    </w:p>
    <w:p w14:paraId="32A2A2E0" w14:textId="77777777" w:rsidR="008A1730" w:rsidRPr="008B1A29" w:rsidRDefault="008A1730" w:rsidP="00F833F0">
      <w:pPr>
        <w:pStyle w:val="ListParagraph"/>
        <w:tabs>
          <w:tab w:val="left" w:pos="567"/>
        </w:tabs>
        <w:spacing w:line="360" w:lineRule="auto"/>
        <w:rPr>
          <w:rFonts w:ascii="Arial" w:eastAsia="Arial" w:hAnsi="Arial" w:cs="Arial"/>
          <w:sz w:val="24"/>
        </w:rPr>
      </w:pPr>
      <w:r w:rsidRPr="008B1A29">
        <w:rPr>
          <w:rFonts w:ascii="Arial" w:eastAsia="Arial" w:hAnsi="Arial" w:cs="Arial"/>
          <w:b/>
          <w:sz w:val="24"/>
        </w:rPr>
        <w:t>American Society of Hematology (ASH), 44</w:t>
      </w:r>
      <w:r w:rsidRPr="008B1A29">
        <w:rPr>
          <w:rFonts w:ascii="Arial" w:eastAsia="Arial" w:hAnsi="Arial" w:cs="Arial"/>
          <w:b/>
          <w:sz w:val="24"/>
          <w:vertAlign w:val="superscript"/>
        </w:rPr>
        <w:t>th</w:t>
      </w:r>
      <w:r w:rsidRPr="008B1A29">
        <w:rPr>
          <w:rFonts w:ascii="Arial" w:eastAsia="Arial" w:hAnsi="Arial" w:cs="Arial"/>
          <w:b/>
          <w:sz w:val="24"/>
        </w:rPr>
        <w:t xml:space="preserve"> Annual Meeting, December 6-10, 2002, Philadelphia, Pensylvania</w:t>
      </w:r>
      <w:r w:rsidRPr="008B1A29">
        <w:rPr>
          <w:rFonts w:ascii="Arial" w:eastAsia="Arial" w:hAnsi="Arial" w:cs="Arial"/>
          <w:sz w:val="24"/>
        </w:rPr>
        <w:t>, με την ανακοίνωση:</w:t>
      </w:r>
    </w:p>
    <w:p w14:paraId="244F3E06" w14:textId="77777777" w:rsidR="008A1730" w:rsidRPr="008B1A29" w:rsidRDefault="00F833F0" w:rsidP="00F833F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Interphase Fluorescence In-Situ Hybridization (FISH) Study of Childhood B-cell Precurson Accute lymphoblastic Leukemia (B-ALL) with normal karyotype.</w:t>
      </w:r>
    </w:p>
    <w:p w14:paraId="0F0B2D12"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S.I. Papadimitriou, Sophia Polychronopoulou, G.S. Paterakis, A.A. Tsakiridou, I. Gligori, J.P. Panagiotou, A. Parcharidou, V. Papadakis, S.A. Haidas, A. Tassiopoulou.</w:t>
      </w:r>
    </w:p>
    <w:p w14:paraId="3ACCCA8E"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Hematology Laboratory «G. Gennimatas», Athens Regional General Hospital, Department of Pediatric Hematology / Oncology, «Aghia Sophia» Children’s Hospital, Immunology Laboratory, «G. Gennimatas» Athens Regional General Hospital, Athens, Greece.</w:t>
      </w:r>
    </w:p>
    <w:p w14:paraId="5D837A35" w14:textId="77777777" w:rsidR="008A1730" w:rsidRPr="008B1A29" w:rsidRDefault="008A1730" w:rsidP="008A1730">
      <w:pPr>
        <w:pStyle w:val="ListParagraph"/>
        <w:tabs>
          <w:tab w:val="left" w:pos="567"/>
        </w:tabs>
        <w:suppressAutoHyphens/>
        <w:spacing w:after="0" w:line="360" w:lineRule="auto"/>
        <w:rPr>
          <w:rFonts w:ascii="Arial" w:eastAsia="Arial" w:hAnsi="Arial" w:cs="Arial"/>
          <w:b/>
          <w:spacing w:val="-3"/>
          <w:sz w:val="24"/>
        </w:rPr>
      </w:pPr>
      <w:r w:rsidRPr="008B1A29">
        <w:rPr>
          <w:rFonts w:ascii="Arial" w:eastAsia="Arial" w:hAnsi="Arial" w:cs="Arial"/>
          <w:b/>
          <w:spacing w:val="-3"/>
          <w:sz w:val="24"/>
        </w:rPr>
        <w:t xml:space="preserve">Blood, </w:t>
      </w:r>
      <w:proofErr w:type="gramStart"/>
      <w:r w:rsidRPr="008B1A29">
        <w:rPr>
          <w:rFonts w:ascii="Arial" w:eastAsia="Arial" w:hAnsi="Arial" w:cs="Arial"/>
          <w:b/>
          <w:spacing w:val="-3"/>
          <w:sz w:val="24"/>
        </w:rPr>
        <w:t>vol.100(</w:t>
      </w:r>
      <w:proofErr w:type="gramEnd"/>
      <w:r w:rsidRPr="008B1A29">
        <w:rPr>
          <w:rFonts w:ascii="Arial" w:eastAsia="Arial" w:hAnsi="Arial" w:cs="Arial"/>
          <w:b/>
          <w:spacing w:val="-3"/>
          <w:sz w:val="24"/>
        </w:rPr>
        <w:t>11), Nov;16, p:189b, 2002 (Abst. No 4255).</w:t>
      </w:r>
    </w:p>
    <w:p w14:paraId="17F42E2E" w14:textId="77777777" w:rsidR="008A1730" w:rsidRPr="008B1A29" w:rsidRDefault="008A1730" w:rsidP="008A1730">
      <w:pPr>
        <w:tabs>
          <w:tab w:val="left" w:pos="567"/>
        </w:tabs>
        <w:suppressAutoHyphens/>
        <w:spacing w:line="360" w:lineRule="auto"/>
        <w:rPr>
          <w:rFonts w:ascii="Arial" w:eastAsia="Arial" w:hAnsi="Arial" w:cs="Arial"/>
          <w:b/>
          <w:spacing w:val="-3"/>
          <w:sz w:val="24"/>
        </w:rPr>
      </w:pPr>
    </w:p>
    <w:p w14:paraId="0D9C55E8" w14:textId="77777777" w:rsidR="008A1730" w:rsidRPr="008B1A29" w:rsidRDefault="008A1730" w:rsidP="008A1730">
      <w:pPr>
        <w:pStyle w:val="ListParagraph"/>
        <w:tabs>
          <w:tab w:val="left" w:pos="567"/>
        </w:tabs>
        <w:suppressAutoHyphens/>
        <w:spacing w:line="360" w:lineRule="auto"/>
        <w:rPr>
          <w:rFonts w:ascii="Arial" w:eastAsia="Arial" w:hAnsi="Arial" w:cs="Arial"/>
          <w:spacing w:val="-3"/>
          <w:sz w:val="24"/>
        </w:rPr>
      </w:pPr>
      <w:r w:rsidRPr="008B1A29">
        <w:rPr>
          <w:rFonts w:ascii="Arial" w:eastAsia="Arial" w:hAnsi="Arial" w:cs="Arial"/>
          <w:b/>
          <w:spacing w:val="-3"/>
          <w:sz w:val="24"/>
        </w:rPr>
        <w:t>7</w:t>
      </w:r>
      <w:r w:rsidRPr="008B1A29">
        <w:rPr>
          <w:rFonts w:ascii="Arial" w:eastAsia="Arial" w:hAnsi="Arial" w:cs="Arial"/>
          <w:b/>
          <w:spacing w:val="-3"/>
          <w:sz w:val="24"/>
          <w:vertAlign w:val="superscript"/>
        </w:rPr>
        <w:t>th</w:t>
      </w:r>
      <w:r w:rsidRPr="008B1A29">
        <w:rPr>
          <w:rFonts w:ascii="Arial" w:eastAsia="Arial" w:hAnsi="Arial" w:cs="Arial"/>
          <w:b/>
          <w:spacing w:val="-3"/>
          <w:sz w:val="24"/>
        </w:rPr>
        <w:t xml:space="preserve"> International Symposium on Myelodysplastic Syndromes, MDS 2003, 15-18 May 2003, Paris, France</w:t>
      </w:r>
      <w:r w:rsidRPr="008B1A29">
        <w:rPr>
          <w:rFonts w:ascii="Arial" w:eastAsia="Arial" w:hAnsi="Arial" w:cs="Arial"/>
          <w:spacing w:val="-3"/>
          <w:sz w:val="24"/>
        </w:rPr>
        <w:t xml:space="preserve">, </w:t>
      </w:r>
      <w:r w:rsidRPr="008B1A29">
        <w:rPr>
          <w:rFonts w:ascii="Arial" w:eastAsia="Arial" w:hAnsi="Arial" w:cs="Arial"/>
          <w:b/>
          <w:spacing w:val="-3"/>
          <w:sz w:val="24"/>
        </w:rPr>
        <w:t>με την ανακοίνωση</w:t>
      </w:r>
      <w:r w:rsidRPr="008B1A29">
        <w:rPr>
          <w:rFonts w:ascii="Arial" w:eastAsia="Arial" w:hAnsi="Arial" w:cs="Arial"/>
          <w:spacing w:val="-3"/>
          <w:sz w:val="24"/>
        </w:rPr>
        <w:t>:</w:t>
      </w:r>
    </w:p>
    <w:p w14:paraId="41986BCA"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Reduced risk of leukemic transformation and prolonged survival for patients with hypoplastic myelodysplastic syndromes (MDS)</w:t>
      </w:r>
    </w:p>
    <w:p w14:paraId="0F6BFB4E"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Symeonidis, , A. Kouraklis-Symeonidis, Sophia Polychronopoulou, V. Pappa, T. Galanopoulos, A. Parharidou, M. Karakantza, P. Matsouka, N. Zoumbos.</w:t>
      </w:r>
    </w:p>
    <w:p w14:paraId="3C94876C" w14:textId="77777777" w:rsidR="008A1730" w:rsidRPr="008B1A29" w:rsidRDefault="008A1730" w:rsidP="008A1730">
      <w:pPr>
        <w:pStyle w:val="ListParagraph"/>
        <w:tabs>
          <w:tab w:val="left" w:pos="567"/>
        </w:tabs>
        <w:suppressAutoHyphens/>
        <w:spacing w:after="0" w:line="360" w:lineRule="auto"/>
        <w:rPr>
          <w:rFonts w:ascii="Arial" w:eastAsia="Arial" w:hAnsi="Arial" w:cs="Arial"/>
          <w:b/>
          <w:spacing w:val="-3"/>
          <w:sz w:val="24"/>
        </w:rPr>
      </w:pPr>
      <w:proofErr w:type="gramStart"/>
      <w:r w:rsidRPr="008B1A29">
        <w:rPr>
          <w:rFonts w:ascii="Arial" w:eastAsia="Arial" w:hAnsi="Arial" w:cs="Arial"/>
          <w:sz w:val="24"/>
        </w:rPr>
        <w:t>University of Patras Medical School, Athens, Greece.</w:t>
      </w:r>
      <w:proofErr w:type="gramEnd"/>
    </w:p>
    <w:p w14:paraId="291C1AE5" w14:textId="77777777" w:rsidR="008A1730" w:rsidRPr="008B1A29" w:rsidRDefault="008A1730" w:rsidP="008A1730">
      <w:pPr>
        <w:pStyle w:val="ListParagraph"/>
        <w:tabs>
          <w:tab w:val="left" w:pos="0"/>
          <w:tab w:val="left" w:pos="567"/>
        </w:tabs>
        <w:suppressAutoHyphens/>
        <w:spacing w:line="360" w:lineRule="auto"/>
        <w:rPr>
          <w:rFonts w:ascii="Arial" w:eastAsia="Arial" w:hAnsi="Arial" w:cs="Arial"/>
          <w:spacing w:val="-3"/>
          <w:sz w:val="24"/>
          <w:lang w:val="el-GR"/>
        </w:rPr>
      </w:pPr>
      <w:r w:rsidRPr="008B1A29">
        <w:rPr>
          <w:rFonts w:ascii="Arial" w:eastAsia="Arial" w:hAnsi="Arial" w:cs="Arial"/>
          <w:b/>
          <w:spacing w:val="-3"/>
          <w:sz w:val="24"/>
          <w:lang w:val="el-GR"/>
        </w:rPr>
        <w:t>Η ανωτέρω ανακοίνωση περιελήφθη στο Τόμο Πρακτικών του Συνεδρίου.</w:t>
      </w:r>
      <w:r w:rsidRPr="008B1A29">
        <w:rPr>
          <w:rFonts w:ascii="Arial" w:eastAsia="Arial" w:hAnsi="Arial" w:cs="Arial"/>
          <w:spacing w:val="-3"/>
          <w:sz w:val="24"/>
          <w:lang w:val="el-GR"/>
        </w:rPr>
        <w:t xml:space="preserve"> </w:t>
      </w:r>
    </w:p>
    <w:p w14:paraId="364082CE" w14:textId="77777777" w:rsidR="008A1730" w:rsidRPr="008B1A29" w:rsidRDefault="008A1730" w:rsidP="008A1730">
      <w:pPr>
        <w:tabs>
          <w:tab w:val="left" w:pos="567"/>
        </w:tabs>
        <w:suppressAutoHyphens/>
        <w:spacing w:line="360" w:lineRule="auto"/>
        <w:rPr>
          <w:rFonts w:ascii="Arial" w:eastAsia="Arial" w:hAnsi="Arial" w:cs="Arial"/>
          <w:spacing w:val="-3"/>
          <w:sz w:val="24"/>
          <w:lang w:val="el-GR"/>
        </w:rPr>
      </w:pPr>
    </w:p>
    <w:p w14:paraId="63E6FAD7" w14:textId="77777777" w:rsidR="008A1730" w:rsidRPr="008B1A29" w:rsidRDefault="008A1730" w:rsidP="008A1730">
      <w:pPr>
        <w:pStyle w:val="ListParagraph"/>
        <w:tabs>
          <w:tab w:val="left" w:pos="567"/>
        </w:tabs>
        <w:suppressAutoHyphens/>
        <w:spacing w:line="360" w:lineRule="auto"/>
        <w:rPr>
          <w:rFonts w:ascii="Arial" w:eastAsia="Arial" w:hAnsi="Arial" w:cs="Arial"/>
          <w:spacing w:val="-3"/>
          <w:sz w:val="24"/>
        </w:rPr>
      </w:pPr>
      <w:r w:rsidRPr="008B1A29">
        <w:rPr>
          <w:rFonts w:ascii="Arial" w:eastAsia="Arial" w:hAnsi="Arial" w:cs="Arial"/>
          <w:b/>
          <w:spacing w:val="-3"/>
          <w:sz w:val="24"/>
        </w:rPr>
        <w:t>15</w:t>
      </w:r>
      <w:r w:rsidRPr="008B1A29">
        <w:rPr>
          <w:rFonts w:ascii="Arial" w:eastAsia="Arial" w:hAnsi="Arial" w:cs="Arial"/>
          <w:b/>
          <w:spacing w:val="-3"/>
          <w:sz w:val="24"/>
          <w:vertAlign w:val="superscript"/>
        </w:rPr>
        <w:t>th</w:t>
      </w:r>
      <w:r w:rsidRPr="008B1A29">
        <w:rPr>
          <w:rFonts w:ascii="Arial" w:eastAsia="Arial" w:hAnsi="Arial" w:cs="Arial"/>
          <w:b/>
          <w:spacing w:val="-3"/>
          <w:sz w:val="24"/>
        </w:rPr>
        <w:t xml:space="preserve"> European Immunology Congress (EFIS 2003), 8-12 June 2003, Rhodes island, Greece</w:t>
      </w:r>
      <w:r w:rsidRPr="008B1A29">
        <w:rPr>
          <w:rFonts w:ascii="Arial" w:eastAsia="Arial" w:hAnsi="Arial" w:cs="Arial"/>
          <w:spacing w:val="-3"/>
          <w:sz w:val="24"/>
        </w:rPr>
        <w:t xml:space="preserve">, </w:t>
      </w:r>
      <w:r w:rsidRPr="008B1A29">
        <w:rPr>
          <w:rFonts w:ascii="Arial" w:eastAsia="Arial" w:hAnsi="Arial" w:cs="Arial"/>
          <w:b/>
          <w:spacing w:val="-3"/>
          <w:sz w:val="24"/>
        </w:rPr>
        <w:t>με την ανακοίνωση</w:t>
      </w:r>
      <w:r w:rsidRPr="008B1A29">
        <w:rPr>
          <w:rFonts w:ascii="Arial" w:eastAsia="Arial" w:hAnsi="Arial" w:cs="Arial"/>
          <w:spacing w:val="-3"/>
          <w:sz w:val="24"/>
        </w:rPr>
        <w:t>:</w:t>
      </w:r>
    </w:p>
    <w:p w14:paraId="2F31FA6D"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Are CALLA (CD10+) B lymphocytes in cord and peripheral blood derived from bone marrow normal B cell precursors (hematogones).</w:t>
      </w:r>
    </w:p>
    <w:p w14:paraId="2B60E5CA"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G. Paterakis, K. Kourendi, K. Papasaradi, D. Skoumi, Sophia Polychronopoulou, I.P. Panagiotou, S. Haidas, A. Stavropoulos-Giokas.</w:t>
      </w:r>
    </w:p>
    <w:p w14:paraId="3F5C4715"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Immunology Department “G. Gennimatas” General Hospital, Section of Pediatric Hematology-Oncology “Agia Sophia” Hospital for Children, Athens, Greece.</w:t>
      </w:r>
    </w:p>
    <w:p w14:paraId="521FBC28" w14:textId="77777777" w:rsidR="008A1730" w:rsidRPr="008B1A29" w:rsidRDefault="008A1730" w:rsidP="008A1730">
      <w:pPr>
        <w:pStyle w:val="ListParagraph"/>
        <w:tabs>
          <w:tab w:val="left" w:pos="567"/>
        </w:tabs>
        <w:suppressAutoHyphens/>
        <w:spacing w:after="0" w:line="360" w:lineRule="auto"/>
        <w:rPr>
          <w:rFonts w:ascii="Arial" w:eastAsia="Arial" w:hAnsi="Arial" w:cs="Arial"/>
          <w:b/>
          <w:spacing w:val="-3"/>
          <w:sz w:val="24"/>
          <w:lang w:val="el-GR"/>
        </w:rPr>
      </w:pPr>
      <w:r w:rsidRPr="008B1A29">
        <w:rPr>
          <w:rFonts w:ascii="Arial" w:eastAsia="Arial" w:hAnsi="Arial" w:cs="Arial"/>
          <w:b/>
          <w:spacing w:val="-3"/>
          <w:sz w:val="24"/>
          <w:lang w:val="el-GR"/>
        </w:rPr>
        <w:t>Η ανωτέρω ανακοίνωση περιελήφθη στο Τόμο Πρακτικών του Συνεδρίου.</w:t>
      </w:r>
      <w:r w:rsidRPr="008B1A29">
        <w:rPr>
          <w:rFonts w:ascii="Arial" w:eastAsia="Arial" w:hAnsi="Arial" w:cs="Arial"/>
          <w:spacing w:val="-3"/>
          <w:sz w:val="24"/>
          <w:lang w:val="el-GR"/>
        </w:rPr>
        <w:t xml:space="preserve"> </w:t>
      </w:r>
    </w:p>
    <w:p w14:paraId="268227F8" w14:textId="77777777" w:rsidR="008A1730" w:rsidRPr="008B1A29" w:rsidRDefault="008A1730" w:rsidP="008A1730">
      <w:pPr>
        <w:tabs>
          <w:tab w:val="left" w:pos="567"/>
        </w:tabs>
        <w:suppressAutoHyphens/>
        <w:spacing w:line="360" w:lineRule="auto"/>
        <w:rPr>
          <w:rFonts w:ascii="Arial" w:eastAsia="Arial" w:hAnsi="Arial" w:cs="Arial"/>
          <w:spacing w:val="-3"/>
          <w:sz w:val="24"/>
          <w:lang w:val="el-GR"/>
        </w:rPr>
      </w:pPr>
    </w:p>
    <w:p w14:paraId="6A441BF9" w14:textId="77777777" w:rsidR="008A1730" w:rsidRPr="008B1A29" w:rsidRDefault="008A1730" w:rsidP="008A1730">
      <w:pPr>
        <w:pStyle w:val="ListParagraph"/>
        <w:tabs>
          <w:tab w:val="left" w:pos="567"/>
        </w:tabs>
        <w:suppressAutoHyphens/>
        <w:spacing w:line="360" w:lineRule="auto"/>
        <w:rPr>
          <w:rFonts w:ascii="Arial" w:eastAsia="Arial" w:hAnsi="Arial" w:cs="Arial"/>
          <w:spacing w:val="-3"/>
          <w:sz w:val="24"/>
        </w:rPr>
      </w:pPr>
      <w:r w:rsidRPr="008B1A29">
        <w:rPr>
          <w:rFonts w:ascii="Arial" w:eastAsia="Arial" w:hAnsi="Arial" w:cs="Arial"/>
          <w:b/>
          <w:spacing w:val="-3"/>
          <w:sz w:val="24"/>
        </w:rPr>
        <w:t>The 8</w:t>
      </w:r>
      <w:r w:rsidRPr="008B1A29">
        <w:rPr>
          <w:rFonts w:ascii="Arial" w:eastAsia="Arial" w:hAnsi="Arial" w:cs="Arial"/>
          <w:b/>
          <w:spacing w:val="-3"/>
          <w:sz w:val="24"/>
          <w:vertAlign w:val="superscript"/>
        </w:rPr>
        <w:t>th</w:t>
      </w:r>
      <w:r w:rsidRPr="008B1A29">
        <w:rPr>
          <w:rFonts w:ascii="Arial" w:eastAsia="Arial" w:hAnsi="Arial" w:cs="Arial"/>
          <w:b/>
          <w:spacing w:val="-3"/>
          <w:sz w:val="24"/>
        </w:rPr>
        <w:t xml:space="preserve"> Annual Congress of the European Hematology Association, 12-15 June 2003, Lyon, France</w:t>
      </w:r>
      <w:r w:rsidRPr="008B1A29">
        <w:rPr>
          <w:rFonts w:ascii="Arial" w:eastAsia="Arial" w:hAnsi="Arial" w:cs="Arial"/>
          <w:spacing w:val="-3"/>
          <w:sz w:val="24"/>
        </w:rPr>
        <w:t>, με την ανακοίνωση:</w:t>
      </w:r>
    </w:p>
    <w:p w14:paraId="51F21937"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Molecular cytogenetic screening in childhood B-lineage acute lymphoblastic leukemia (B-ALL) with normal karyotype.</w:t>
      </w:r>
    </w:p>
    <w:p w14:paraId="4FBE3330"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S.I. Papadhimitriou, Sophia Polychronopoulou, A.A. Tsakiridou, I. Gligori, G.S. Paterakis, J.P. Panagiotou, A. Davea, A. Parcharidou, V. Papadakis, C. Politis, M. Georgiakaki.</w:t>
      </w:r>
    </w:p>
    <w:p w14:paraId="4EBE9AF8"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G. Gennimatas”, Athens Regional General Hospital, “Aghia Sophia” Children’s Hospital, Athens, Greece.</w:t>
      </w:r>
    </w:p>
    <w:p w14:paraId="014BF078" w14:textId="77777777" w:rsidR="008A1730" w:rsidRPr="008B1A29" w:rsidRDefault="008A1730" w:rsidP="008A1730">
      <w:pPr>
        <w:pStyle w:val="ListParagraph"/>
        <w:tabs>
          <w:tab w:val="left" w:pos="567"/>
        </w:tabs>
        <w:suppressAutoHyphens/>
        <w:spacing w:after="0" w:line="360" w:lineRule="auto"/>
        <w:rPr>
          <w:rFonts w:ascii="Arial" w:eastAsia="Arial" w:hAnsi="Arial" w:cs="Arial"/>
          <w:b/>
          <w:spacing w:val="-3"/>
          <w:sz w:val="24"/>
          <w:lang w:val="el-GR"/>
        </w:rPr>
      </w:pPr>
      <w:r w:rsidRPr="008B1A29">
        <w:rPr>
          <w:rFonts w:ascii="Arial" w:eastAsia="Arial" w:hAnsi="Arial" w:cs="Arial"/>
          <w:b/>
          <w:spacing w:val="-3"/>
          <w:sz w:val="24"/>
          <w:lang w:val="el-GR"/>
        </w:rPr>
        <w:t>Η ανωτέρω ανακοίνωση περιελήφθη στο Τόμο Πρακτικών του Συνεδρίου.</w:t>
      </w:r>
      <w:r w:rsidRPr="008B1A29">
        <w:rPr>
          <w:rFonts w:ascii="Arial" w:eastAsia="Arial" w:hAnsi="Arial" w:cs="Arial"/>
          <w:spacing w:val="-3"/>
          <w:sz w:val="24"/>
          <w:lang w:val="el-GR"/>
        </w:rPr>
        <w:t xml:space="preserve"> </w:t>
      </w:r>
    </w:p>
    <w:p w14:paraId="5954CCF0" w14:textId="77777777" w:rsidR="008A1730" w:rsidRPr="008B1A29" w:rsidRDefault="008A1730" w:rsidP="008A1730">
      <w:pPr>
        <w:tabs>
          <w:tab w:val="left" w:pos="0"/>
          <w:tab w:val="left" w:pos="567"/>
        </w:tabs>
        <w:suppressAutoHyphens/>
        <w:spacing w:after="0" w:line="360" w:lineRule="auto"/>
        <w:rPr>
          <w:rFonts w:ascii="Arial" w:eastAsia="Arial" w:hAnsi="Arial" w:cs="Arial"/>
          <w:b/>
          <w:spacing w:val="-3"/>
          <w:sz w:val="24"/>
          <w:lang w:val="el-GR"/>
        </w:rPr>
      </w:pPr>
    </w:p>
    <w:p w14:paraId="2546E683" w14:textId="77777777" w:rsidR="008A1730" w:rsidRPr="008B1A29" w:rsidRDefault="008A1730" w:rsidP="008A1730">
      <w:pPr>
        <w:pStyle w:val="ListParagraph"/>
        <w:tabs>
          <w:tab w:val="left" w:pos="0"/>
          <w:tab w:val="left" w:pos="567"/>
        </w:tabs>
        <w:suppressAutoHyphens/>
        <w:spacing w:line="360" w:lineRule="auto"/>
        <w:rPr>
          <w:rFonts w:ascii="Arial" w:eastAsia="Arial" w:hAnsi="Arial" w:cs="Arial"/>
          <w:spacing w:val="-3"/>
          <w:sz w:val="24"/>
        </w:rPr>
      </w:pPr>
      <w:r w:rsidRPr="008B1A29">
        <w:rPr>
          <w:rFonts w:ascii="Arial" w:eastAsia="Arial" w:hAnsi="Arial" w:cs="Arial"/>
          <w:b/>
          <w:spacing w:val="-3"/>
          <w:sz w:val="24"/>
        </w:rPr>
        <w:t>European Society of Clinical Microbiology and Infectious Diseases    (ESCMID), 10-13 May, 2003, Glascow, με την ανακοίνωση</w:t>
      </w:r>
      <w:r w:rsidRPr="008B1A29">
        <w:rPr>
          <w:rFonts w:ascii="Arial" w:eastAsia="Arial" w:hAnsi="Arial" w:cs="Arial"/>
          <w:spacing w:val="-3"/>
          <w:sz w:val="24"/>
        </w:rPr>
        <w:t>:</w:t>
      </w:r>
    </w:p>
    <w:p w14:paraId="2C05EDEF"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F27352" w:rsidRPr="008B1A29">
        <w:rPr>
          <w:rFonts w:ascii="Arial" w:eastAsia="Arial" w:hAnsi="Arial" w:cs="Arial"/>
          <w:b/>
          <w:color w:val="0000FF"/>
          <w:spacing w:val="-3"/>
          <w:sz w:val="24"/>
        </w:rPr>
        <w:t>Etiology of septic episo</w:t>
      </w:r>
      <w:r w:rsidR="008A1730" w:rsidRPr="008B1A29">
        <w:rPr>
          <w:rFonts w:ascii="Arial" w:eastAsia="Arial" w:hAnsi="Arial" w:cs="Arial"/>
          <w:b/>
          <w:color w:val="0000FF"/>
          <w:spacing w:val="-3"/>
          <w:sz w:val="24"/>
        </w:rPr>
        <w:t>des in children with haematologic malignancies and solid tumors.</w:t>
      </w:r>
    </w:p>
    <w:p w14:paraId="7A85A218"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Charisiadou, J. Panagiotou, A. Doudoulakakis, A. Stamatiadou, Sophia Polychronopoulou, A. Pangalis.</w:t>
      </w:r>
    </w:p>
    <w:p w14:paraId="73A85C5D" w14:textId="77777777" w:rsidR="008A1730" w:rsidRPr="008B1A29" w:rsidRDefault="008A1730" w:rsidP="008A1730">
      <w:pPr>
        <w:pStyle w:val="ListParagraph"/>
        <w:tabs>
          <w:tab w:val="left" w:pos="567"/>
        </w:tabs>
        <w:suppressAutoHyphens/>
        <w:spacing w:after="0" w:line="360" w:lineRule="auto"/>
        <w:rPr>
          <w:rFonts w:ascii="Arial" w:eastAsia="Arial" w:hAnsi="Arial" w:cs="Arial"/>
          <w:b/>
          <w:spacing w:val="-3"/>
          <w:sz w:val="24"/>
        </w:rPr>
      </w:pPr>
      <w:proofErr w:type="gramStart"/>
      <w:r w:rsidRPr="008B1A29">
        <w:rPr>
          <w:rFonts w:ascii="Arial" w:eastAsia="Arial" w:hAnsi="Arial" w:cs="Arial"/>
          <w:spacing w:val="-3"/>
          <w:sz w:val="24"/>
        </w:rPr>
        <w:t>Departments of Clinical Microbiology and Paediatric Haematology Oncology, “Aghia Sophia” Chlidren’s Hospital, Athens, Greece.</w:t>
      </w:r>
      <w:proofErr w:type="gramEnd"/>
    </w:p>
    <w:p w14:paraId="1CEC607C" w14:textId="77777777" w:rsidR="008A1730" w:rsidRPr="008B1A29" w:rsidRDefault="008A1730" w:rsidP="008A1730">
      <w:pPr>
        <w:tabs>
          <w:tab w:val="left" w:pos="0"/>
          <w:tab w:val="left" w:pos="567"/>
        </w:tabs>
        <w:suppressAutoHyphens/>
        <w:spacing w:line="360" w:lineRule="auto"/>
        <w:rPr>
          <w:rFonts w:ascii="Arial" w:eastAsia="Arial" w:hAnsi="Arial" w:cs="Arial"/>
          <w:b/>
          <w:spacing w:val="-3"/>
          <w:sz w:val="24"/>
        </w:rPr>
      </w:pPr>
    </w:p>
    <w:p w14:paraId="333E42E6" w14:textId="77777777" w:rsidR="008A1730" w:rsidRPr="008B1A29" w:rsidRDefault="008A1730" w:rsidP="008A1730">
      <w:pPr>
        <w:pStyle w:val="ListParagraph"/>
        <w:tabs>
          <w:tab w:val="left" w:pos="0"/>
          <w:tab w:val="left" w:pos="567"/>
        </w:tabs>
        <w:suppressAutoHyphens/>
        <w:spacing w:line="360" w:lineRule="auto"/>
        <w:rPr>
          <w:rFonts w:ascii="Arial" w:eastAsia="Arial" w:hAnsi="Arial" w:cs="Arial"/>
          <w:spacing w:val="-3"/>
          <w:sz w:val="24"/>
          <w:lang w:val="el-GR"/>
        </w:rPr>
      </w:pPr>
      <w:r w:rsidRPr="008B1A29">
        <w:rPr>
          <w:rFonts w:ascii="Arial" w:eastAsia="Arial" w:hAnsi="Arial" w:cs="Arial"/>
          <w:b/>
          <w:spacing w:val="-3"/>
          <w:sz w:val="24"/>
        </w:rPr>
        <w:t>SIOP</w:t>
      </w:r>
      <w:r w:rsidRPr="008B1A29">
        <w:rPr>
          <w:rFonts w:ascii="Arial" w:eastAsia="Arial" w:hAnsi="Arial" w:cs="Arial"/>
          <w:b/>
          <w:spacing w:val="-3"/>
          <w:sz w:val="24"/>
          <w:lang w:val="el-GR"/>
        </w:rPr>
        <w:t xml:space="preserve"> 2003, 8-11 </w:t>
      </w:r>
      <w:r w:rsidRPr="008B1A29">
        <w:rPr>
          <w:rFonts w:ascii="Arial" w:eastAsia="Arial" w:hAnsi="Arial" w:cs="Arial"/>
          <w:b/>
          <w:spacing w:val="-3"/>
          <w:sz w:val="24"/>
        </w:rPr>
        <w:t>October</w:t>
      </w:r>
      <w:r w:rsidRPr="008B1A29">
        <w:rPr>
          <w:rFonts w:ascii="Arial" w:eastAsia="Arial" w:hAnsi="Arial" w:cs="Arial"/>
          <w:b/>
          <w:spacing w:val="-3"/>
          <w:sz w:val="24"/>
          <w:lang w:val="el-GR"/>
        </w:rPr>
        <w:t xml:space="preserve"> 2003, </w:t>
      </w:r>
      <w:r w:rsidRPr="008B1A29">
        <w:rPr>
          <w:rFonts w:ascii="Arial" w:eastAsia="Arial" w:hAnsi="Arial" w:cs="Arial"/>
          <w:b/>
          <w:spacing w:val="-3"/>
          <w:sz w:val="24"/>
        </w:rPr>
        <w:t>Cairo</w:t>
      </w:r>
      <w:r w:rsidRPr="008B1A29">
        <w:rPr>
          <w:rFonts w:ascii="Arial" w:eastAsia="Arial" w:hAnsi="Arial" w:cs="Arial"/>
          <w:b/>
          <w:spacing w:val="-3"/>
          <w:sz w:val="24"/>
          <w:lang w:val="el-GR"/>
        </w:rPr>
        <w:t xml:space="preserve">, </w:t>
      </w:r>
      <w:r w:rsidRPr="008B1A29">
        <w:rPr>
          <w:rFonts w:ascii="Arial" w:eastAsia="Arial" w:hAnsi="Arial" w:cs="Arial"/>
          <w:b/>
          <w:spacing w:val="-3"/>
          <w:sz w:val="24"/>
        </w:rPr>
        <w:t>Egypt</w:t>
      </w:r>
      <w:r w:rsidRPr="008B1A29">
        <w:rPr>
          <w:rFonts w:ascii="Arial" w:eastAsia="Arial" w:hAnsi="Arial" w:cs="Arial"/>
          <w:b/>
          <w:spacing w:val="-3"/>
          <w:sz w:val="24"/>
          <w:lang w:val="el-GR"/>
        </w:rPr>
        <w:t xml:space="preserve">, </w:t>
      </w:r>
      <w:r w:rsidRPr="008B1A29">
        <w:rPr>
          <w:rFonts w:ascii="Arial" w:eastAsia="Arial" w:hAnsi="Arial" w:cs="Arial"/>
          <w:spacing w:val="-3"/>
          <w:sz w:val="24"/>
          <w:lang w:val="el-GR"/>
        </w:rPr>
        <w:t xml:space="preserve">έχουν γίνει αποδεκτές προς δημοσίευση </w:t>
      </w:r>
      <w:r w:rsidRPr="008B1A29">
        <w:rPr>
          <w:rFonts w:ascii="Arial" w:eastAsia="Arial" w:hAnsi="Arial" w:cs="Arial"/>
          <w:spacing w:val="-3"/>
          <w:sz w:val="24"/>
        </w:rPr>
        <w:t>o</w:t>
      </w:r>
      <w:r w:rsidRPr="008B1A29">
        <w:rPr>
          <w:rFonts w:ascii="Arial" w:eastAsia="Arial" w:hAnsi="Arial" w:cs="Arial"/>
          <w:spacing w:val="-3"/>
          <w:sz w:val="24"/>
          <w:lang w:val="el-GR"/>
        </w:rPr>
        <w:t>ι ανακοινώσεις:</w:t>
      </w:r>
    </w:p>
    <w:p w14:paraId="769940D3"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lang w:val="el-GR"/>
        </w:rPr>
        <w:t xml:space="preserve">   </w:t>
      </w:r>
      <w:r w:rsidR="008A1730" w:rsidRPr="008B1A29">
        <w:rPr>
          <w:rFonts w:ascii="Arial" w:eastAsia="Arial" w:hAnsi="Arial" w:cs="Arial"/>
          <w:b/>
          <w:color w:val="0000FF"/>
          <w:spacing w:val="-3"/>
          <w:sz w:val="24"/>
        </w:rPr>
        <w:t>Frequency and type of positive blood cultures in pediatric patients undergoing intensive ALL treatment in the presence of HICKMAN-BROVIAC catheter.</w:t>
      </w:r>
    </w:p>
    <w:p w14:paraId="7058E598"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 xml:space="preserve">V. Papadakis, K. Katsimbardi, A. Parcharidou ,  J.P. Panagiotou, E. Papandreou,Charisiadou, A. Pangalis, Sophia Polychronopoulou, S.Haidas. </w:t>
      </w:r>
    </w:p>
    <w:p w14:paraId="1D6CFDAB"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proofErr w:type="gramStart"/>
      <w:r w:rsidRPr="008B1A29">
        <w:rPr>
          <w:rFonts w:ascii="Arial" w:eastAsia="Arial" w:hAnsi="Arial" w:cs="Arial"/>
          <w:spacing w:val="-3"/>
          <w:sz w:val="24"/>
        </w:rPr>
        <w:t>Departments of Paediatric Haematology Oncology, and Microbiology, “Aghia Sophia” Chlidren’s Hospital, Athens, Greece.</w:t>
      </w:r>
      <w:proofErr w:type="gramEnd"/>
    </w:p>
    <w:p w14:paraId="794C4FED" w14:textId="77777777" w:rsidR="008A1730" w:rsidRPr="008B1A29" w:rsidRDefault="008A1730" w:rsidP="008A1730">
      <w:pPr>
        <w:tabs>
          <w:tab w:val="left" w:pos="567"/>
        </w:tabs>
        <w:suppressAutoHyphens/>
        <w:spacing w:after="0" w:line="360" w:lineRule="auto"/>
        <w:rPr>
          <w:rFonts w:ascii="Arial" w:eastAsia="Arial" w:hAnsi="Arial" w:cs="Arial"/>
          <w:b/>
          <w:spacing w:val="-3"/>
          <w:sz w:val="24"/>
        </w:rPr>
      </w:pPr>
    </w:p>
    <w:p w14:paraId="7FA329E2" w14:textId="77777777" w:rsidR="008A1730" w:rsidRPr="008B1A29" w:rsidRDefault="00F833F0" w:rsidP="008A1730">
      <w:pPr>
        <w:pStyle w:val="ListParagraph"/>
        <w:numPr>
          <w:ilvl w:val="0"/>
          <w:numId w:val="1"/>
        </w:numPr>
        <w:tabs>
          <w:tab w:val="left" w:pos="567"/>
        </w:tabs>
        <w:suppressAutoHyphens/>
        <w:spacing w:after="0" w:line="360" w:lineRule="auto"/>
        <w:rPr>
          <w:rFonts w:ascii="Arial" w:eastAsia="Arial" w:hAnsi="Arial" w:cs="Arial"/>
          <w:b/>
          <w:color w:val="0000FF"/>
          <w:spacing w:val="-3"/>
          <w:sz w:val="24"/>
        </w:rPr>
      </w:pPr>
      <w:r w:rsidRPr="008B1A29">
        <w:rPr>
          <w:rFonts w:ascii="Arial" w:eastAsia="Arial" w:hAnsi="Arial" w:cs="Arial"/>
          <w:b/>
          <w:color w:val="0000FF"/>
          <w:spacing w:val="-3"/>
          <w:sz w:val="24"/>
        </w:rPr>
        <w:t xml:space="preserve">  </w:t>
      </w:r>
      <w:r w:rsidR="008A1730" w:rsidRPr="008B1A29">
        <w:rPr>
          <w:rFonts w:ascii="Arial" w:eastAsia="Arial" w:hAnsi="Arial" w:cs="Arial"/>
          <w:b/>
          <w:color w:val="0000FF"/>
          <w:spacing w:val="-3"/>
          <w:sz w:val="24"/>
        </w:rPr>
        <w:t>Frequency and type of infections during maintenance treatment in pediatric patients with ALL.</w:t>
      </w:r>
    </w:p>
    <w:p w14:paraId="318ACDCC"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r w:rsidRPr="008B1A29">
        <w:rPr>
          <w:rFonts w:ascii="Arial" w:eastAsia="Arial" w:hAnsi="Arial" w:cs="Arial"/>
          <w:spacing w:val="-3"/>
          <w:sz w:val="24"/>
        </w:rPr>
        <w:t>K. Katsimbardi, V. Papadakis, J.P. Panagiotou, A.Parcharidou, M.Soutis, Pangalis, Sophia Polychronopoulou, S.Haidas</w:t>
      </w:r>
    </w:p>
    <w:p w14:paraId="3505C6FA"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proofErr w:type="gramStart"/>
      <w:r w:rsidRPr="008B1A29">
        <w:rPr>
          <w:rFonts w:ascii="Arial" w:eastAsia="Arial" w:hAnsi="Arial" w:cs="Arial"/>
          <w:spacing w:val="-3"/>
          <w:sz w:val="24"/>
        </w:rPr>
        <w:t>Departments of Paediatric Haematology Oncology, and Microbiology, “Aghia Sophia” Chlidren’s Hospital, Athens, Greece.</w:t>
      </w:r>
      <w:proofErr w:type="gramEnd"/>
    </w:p>
    <w:p w14:paraId="39AF43AE" w14:textId="77777777" w:rsidR="008A1730" w:rsidRPr="008B1A29" w:rsidRDefault="008A1730" w:rsidP="008A1730">
      <w:pPr>
        <w:pStyle w:val="ListParagraph"/>
        <w:tabs>
          <w:tab w:val="left" w:pos="567"/>
        </w:tabs>
        <w:suppressAutoHyphens/>
        <w:spacing w:after="0" w:line="360" w:lineRule="auto"/>
        <w:rPr>
          <w:rFonts w:ascii="Arial" w:eastAsia="Arial" w:hAnsi="Arial" w:cs="Arial"/>
          <w:spacing w:val="-3"/>
          <w:sz w:val="24"/>
        </w:rPr>
      </w:pPr>
    </w:p>
    <w:p w14:paraId="13C44268" w14:textId="77777777" w:rsidR="008A1730" w:rsidRPr="008B1A29" w:rsidRDefault="008A1730" w:rsidP="008A1730">
      <w:pPr>
        <w:pStyle w:val="ListParagraph"/>
        <w:spacing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PP0369 2007</w:t>
      </w:r>
    </w:p>
    <w:p w14:paraId="6B343B3D"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TESTICULAR MICROLITHIASIS IN TWO BROTHERS A DISTURBING CLINICAL ISSUE</w:t>
      </w:r>
    </w:p>
    <w:p w14:paraId="4DD17A7C" w14:textId="77777777" w:rsidR="008A1730" w:rsidRPr="008B1A29" w:rsidRDefault="008A1730" w:rsidP="008A1730">
      <w:pPr>
        <w:pStyle w:val="ListParagraph"/>
        <w:tabs>
          <w:tab w:val="left" w:pos="567"/>
        </w:tabs>
        <w:spacing w:after="0" w:line="360" w:lineRule="auto"/>
        <w:rPr>
          <w:rFonts w:ascii="Arial" w:eastAsia="Arial" w:hAnsi="Arial" w:cs="Arial"/>
          <w:sz w:val="24"/>
        </w:rPr>
      </w:pPr>
      <w:r w:rsidRPr="008B1A29">
        <w:rPr>
          <w:rFonts w:ascii="Arial" w:eastAsia="Arial" w:hAnsi="Arial" w:cs="Arial"/>
          <w:sz w:val="24"/>
        </w:rPr>
        <w:t>Dimitrios Thomas, Elpis Vlachopapadopoulou, Vassilios Papadakis, Regina Sklavou, Michael Soutis, Sophia Polychronopoulou, Stefanos Michalacos</w:t>
      </w:r>
    </w:p>
    <w:p w14:paraId="7854D377" w14:textId="77777777" w:rsidR="008A1730" w:rsidRPr="008B1A29" w:rsidRDefault="008A1730" w:rsidP="008A1730">
      <w:pPr>
        <w:tabs>
          <w:tab w:val="left" w:pos="567"/>
          <w:tab w:val="left" w:pos="3119"/>
          <w:tab w:val="left" w:pos="3402"/>
        </w:tabs>
        <w:spacing w:after="0" w:line="360" w:lineRule="auto"/>
        <w:rPr>
          <w:rFonts w:ascii="Arial" w:eastAsia="Arial" w:hAnsi="Arial" w:cs="Arial"/>
          <w:b/>
          <w:sz w:val="24"/>
        </w:rPr>
      </w:pPr>
    </w:p>
    <w:p w14:paraId="69417610"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PP0446    2007</w:t>
      </w:r>
    </w:p>
    <w:p w14:paraId="0F5B2B24"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EPIDEMIOLOGICAL DATA OF NEW PATIENTS WITH MALIGNANT HEMATOLOGY-ONCOLOGY DIAGNOSES DURING THE YEAR 2005. A HOLISTIC APPROACH OF ENSUING SOCIO-ECONOMIC ISSUES</w:t>
      </w:r>
    </w:p>
    <w:p w14:paraId="3792CA10"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sz w:val="24"/>
        </w:rPr>
        <w:t>Anna Paisiou, Vassilios Papadakis, Natalia Tourkantoni, Ioanna Panaretaki, Sofia Delicou, Sofia Papargyri, AgapI Parcharidou, Sophia Polychronopoulou</w:t>
      </w:r>
    </w:p>
    <w:p w14:paraId="155E9451"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br/>
      </w: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OP163a    2007</w:t>
      </w:r>
    </w:p>
    <w:p w14:paraId="686CAC5C" w14:textId="77777777" w:rsidR="008A1730" w:rsidRPr="008B1A29" w:rsidRDefault="00F833F0" w:rsidP="008A1730">
      <w:pPr>
        <w:pStyle w:val="ListParagraph"/>
        <w:numPr>
          <w:ilvl w:val="0"/>
          <w:numId w:val="1"/>
        </w:numPr>
        <w:tabs>
          <w:tab w:val="left" w:pos="567"/>
          <w:tab w:val="left" w:pos="709"/>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TEL/AML1+ ACUTE LYMPHOBLASTIC LEUKEMIA IN THE GREEK PEDIATRIC POPULATION</w:t>
      </w:r>
      <w:r w:rsidR="008A1730" w:rsidRPr="008B1A29">
        <w:rPr>
          <w:rFonts w:ascii="Arial" w:eastAsia="Arial" w:hAnsi="Arial" w:cs="Arial"/>
          <w:b/>
          <w:sz w:val="24"/>
        </w:rPr>
        <w:br/>
      </w:r>
      <w:r w:rsidR="008A1730" w:rsidRPr="008B1A29">
        <w:rPr>
          <w:rFonts w:ascii="Arial" w:eastAsia="Arial" w:hAnsi="Arial" w:cs="Arial"/>
          <w:sz w:val="24"/>
        </w:rPr>
        <w:t>Stefanos Papadhimitriou,  Georgios S Paterakis,  Agapi Parcharidou,  Anastasia Tsakiridou,  Vassilios Papadakis,  Sofia Papargyri,  Anna Paissiou,  Natalia Tourkantoni,  Konstantinos Tsitsikas,  Dimitris Pavlidis,  Maria Georgiakaki,  Sophia Polychronopoulou</w:t>
      </w:r>
    </w:p>
    <w:p w14:paraId="2C1D2375" w14:textId="77777777" w:rsidR="008A1730" w:rsidRPr="008B1A29" w:rsidRDefault="008A1730" w:rsidP="008A1730">
      <w:pPr>
        <w:tabs>
          <w:tab w:val="left" w:pos="567"/>
          <w:tab w:val="left" w:pos="709"/>
        </w:tabs>
        <w:spacing w:after="0" w:line="360" w:lineRule="auto"/>
        <w:rPr>
          <w:rFonts w:ascii="Arial" w:eastAsia="Arial" w:hAnsi="Arial" w:cs="Arial"/>
          <w:sz w:val="24"/>
        </w:rPr>
      </w:pPr>
    </w:p>
    <w:p w14:paraId="74E617C4"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2007</w:t>
      </w:r>
    </w:p>
    <w:p w14:paraId="3A2AB95B" w14:textId="77777777" w:rsidR="008A1730" w:rsidRPr="008B1A29" w:rsidRDefault="008A1730" w:rsidP="008A1730">
      <w:pPr>
        <w:pStyle w:val="ListParagraph"/>
        <w:numPr>
          <w:ilvl w:val="0"/>
          <w:numId w:val="1"/>
        </w:numPr>
        <w:tabs>
          <w:tab w:val="left" w:pos="360"/>
          <w:tab w:val="left" w:pos="567"/>
        </w:tabs>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   </w:t>
      </w:r>
      <w:r w:rsidR="00F833F0" w:rsidRPr="008B1A29">
        <w:rPr>
          <w:rFonts w:ascii="Arial" w:eastAsia="Arial" w:hAnsi="Arial" w:cs="Arial"/>
          <w:b/>
          <w:color w:val="0000FF"/>
          <w:sz w:val="24"/>
        </w:rPr>
        <w:t xml:space="preserve">  </w:t>
      </w:r>
      <w:r w:rsidRPr="008B1A29">
        <w:rPr>
          <w:rFonts w:ascii="Arial" w:eastAsia="Arial" w:hAnsi="Arial" w:cs="Arial"/>
          <w:b/>
          <w:color w:val="0000FF"/>
          <w:sz w:val="24"/>
        </w:rPr>
        <w:t>EPIDEMIOLOGICAL DATA OF NEW PATIENTS WITH MALIGNANT</w:t>
      </w:r>
    </w:p>
    <w:p w14:paraId="1415BB57" w14:textId="77777777" w:rsidR="008A1730" w:rsidRPr="008B1A29" w:rsidRDefault="008A1730" w:rsidP="008A1730">
      <w:pPr>
        <w:pStyle w:val="ListParagraph"/>
        <w:tabs>
          <w:tab w:val="left" w:pos="360"/>
          <w:tab w:val="left" w:pos="567"/>
        </w:tabs>
        <w:spacing w:after="0" w:line="360" w:lineRule="auto"/>
        <w:rPr>
          <w:rFonts w:ascii="Arial" w:eastAsia="Arial" w:hAnsi="Arial" w:cs="Arial"/>
          <w:sz w:val="24"/>
        </w:rPr>
      </w:pPr>
      <w:proofErr w:type="gramStart"/>
      <w:r w:rsidRPr="008B1A29">
        <w:rPr>
          <w:rFonts w:ascii="Arial" w:eastAsia="Arial" w:hAnsi="Arial" w:cs="Arial"/>
          <w:b/>
          <w:color w:val="0000FF"/>
          <w:sz w:val="24"/>
        </w:rPr>
        <w:t>HEMATOLOGY-ONCOLOGY DIAGNOSES DURING THE YEAR 2005.</w:t>
      </w:r>
      <w:proofErr w:type="gramEnd"/>
      <w:r w:rsidRPr="008B1A29">
        <w:rPr>
          <w:rFonts w:ascii="Arial" w:eastAsia="Arial" w:hAnsi="Arial" w:cs="Arial"/>
          <w:b/>
          <w:color w:val="0000FF"/>
          <w:sz w:val="24"/>
        </w:rPr>
        <w:t xml:space="preserve"> A HOLISTIC APPROACH OF ENSUING SOCIO-ECONOMIC ISSUES</w:t>
      </w:r>
    </w:p>
    <w:p w14:paraId="20C0C5EF" w14:textId="77777777" w:rsidR="008A1730" w:rsidRPr="008B1A29" w:rsidRDefault="008A1730" w:rsidP="008A1730">
      <w:pPr>
        <w:pStyle w:val="ListParagraph"/>
        <w:tabs>
          <w:tab w:val="left" w:pos="360"/>
          <w:tab w:val="left" w:pos="567"/>
        </w:tabs>
        <w:spacing w:after="0" w:line="360" w:lineRule="auto"/>
        <w:rPr>
          <w:rFonts w:ascii="Arial" w:eastAsia="Arial" w:hAnsi="Arial" w:cs="Arial"/>
          <w:b/>
          <w:color w:val="0000FF"/>
          <w:sz w:val="24"/>
        </w:rPr>
      </w:pPr>
      <w:r w:rsidRPr="008B1A29">
        <w:rPr>
          <w:rFonts w:ascii="Arial" w:eastAsia="Arial" w:hAnsi="Arial" w:cs="Arial"/>
          <w:sz w:val="24"/>
        </w:rPr>
        <w:t>Anna Paisiou, Vassilios Papadakis, Natalia Tourkantoni, Ioanna Panaretaki, Sofia Delicou, Sofia Papargyri, Agap Parcharidoui, Sophia Polychronopoulou</w:t>
      </w:r>
      <w:r w:rsidRPr="008B1A29">
        <w:rPr>
          <w:rFonts w:ascii="Arial" w:eastAsia="Arial" w:hAnsi="Arial" w:cs="Arial"/>
          <w:sz w:val="24"/>
        </w:rPr>
        <w:br/>
      </w:r>
      <w:r w:rsidRPr="008B1A29">
        <w:rPr>
          <w:rFonts w:ascii="Arial" w:eastAsia="Arial" w:hAnsi="Arial" w:cs="Arial"/>
          <w:b/>
          <w:color w:val="0000FF"/>
          <w:sz w:val="24"/>
        </w:rPr>
        <w:br/>
      </w: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OP163b   2007</w:t>
      </w:r>
    </w:p>
    <w:p w14:paraId="1E7626B0"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CLONAL HETEROGENEITY IN TEL/AML1+ ACUTE LYMPHOBLASTIC LEUKEMIA (ALL): A CLINICAL APPRAISAL</w:t>
      </w:r>
      <w:r w:rsidR="008A1730" w:rsidRPr="008B1A29">
        <w:rPr>
          <w:rFonts w:ascii="Arial" w:eastAsia="Arial" w:hAnsi="Arial" w:cs="Arial"/>
          <w:sz w:val="24"/>
        </w:rPr>
        <w:t xml:space="preserve"> </w:t>
      </w:r>
    </w:p>
    <w:p w14:paraId="35B6DEA4" w14:textId="77777777" w:rsidR="008A1730" w:rsidRPr="008B1A29" w:rsidRDefault="008A1730" w:rsidP="008A1730">
      <w:pPr>
        <w:pStyle w:val="ListParagraph"/>
        <w:tabs>
          <w:tab w:val="left" w:pos="567"/>
        </w:tabs>
        <w:spacing w:after="0" w:line="360" w:lineRule="auto"/>
        <w:rPr>
          <w:rFonts w:ascii="Arial" w:eastAsia="Arial" w:hAnsi="Arial" w:cs="Arial"/>
          <w:b/>
          <w:sz w:val="24"/>
        </w:rPr>
      </w:pPr>
      <w:r w:rsidRPr="008B1A29">
        <w:rPr>
          <w:rFonts w:ascii="Arial" w:eastAsia="Arial" w:hAnsi="Arial" w:cs="Arial"/>
          <w:sz w:val="24"/>
        </w:rPr>
        <w:t>Stefanos Papadhimitriou, Vassilios Papadakis,  Anna Paissiou,  Georgios S Paterakis,  Agapi Parcharidou,  Anastasia A Tsakiridou,  Konstantinos Tsitsikas,  Dimitris Pavlidis,  Maria Georgiakaki,  Sophia Polychronopoulou</w:t>
      </w:r>
      <w:r w:rsidRPr="008B1A29">
        <w:rPr>
          <w:rFonts w:ascii="Arial" w:eastAsia="Arial" w:hAnsi="Arial" w:cs="Arial"/>
          <w:sz w:val="24"/>
        </w:rPr>
        <w:br/>
      </w:r>
    </w:p>
    <w:p w14:paraId="438815F7"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PP0448   2007</w:t>
      </w:r>
    </w:p>
    <w:p w14:paraId="56BF7D25" w14:textId="77777777" w:rsidR="008A1730" w:rsidRPr="008B1A29" w:rsidRDefault="00F833F0" w:rsidP="008A1730">
      <w:pPr>
        <w:pStyle w:val="ListParagraph"/>
        <w:numPr>
          <w:ilvl w:val="0"/>
          <w:numId w:val="1"/>
        </w:numPr>
        <w:tabs>
          <w:tab w:val="left" w:pos="567"/>
          <w:tab w:val="left" w:pos="709"/>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OUTCOME OF HODGKIN'S LYMPHOMA  IN CHILDREN DIAGNOSED DURING 1997-2006</w:t>
      </w:r>
      <w:r w:rsidR="008A1730" w:rsidRPr="008B1A29">
        <w:rPr>
          <w:rFonts w:ascii="Arial" w:eastAsia="Arial" w:hAnsi="Arial" w:cs="Arial"/>
          <w:sz w:val="24"/>
        </w:rPr>
        <w:br/>
        <w:t>Sophia Parcharidou, Anna Paisiou, Vassilios Papadakis, Antonia Vlachou, Sophia Papargyri, Calliopi Stefanaki, Sophia Delicou, Sophia Polychronopoulou</w:t>
      </w:r>
      <w:r w:rsidR="008A1730" w:rsidRPr="008B1A29">
        <w:rPr>
          <w:rFonts w:ascii="Arial" w:eastAsia="Arial" w:hAnsi="Arial" w:cs="Arial"/>
          <w:sz w:val="24"/>
        </w:rPr>
        <w:br/>
      </w:r>
      <w:r w:rsidR="008A1730" w:rsidRPr="008B1A29">
        <w:rPr>
          <w:rFonts w:ascii="Arial" w:eastAsia="Arial" w:hAnsi="Arial" w:cs="Arial"/>
          <w:sz w:val="24"/>
        </w:rPr>
        <w:br/>
      </w:r>
      <w:r w:rsidR="008A1730" w:rsidRPr="008B1A29">
        <w:rPr>
          <w:rFonts w:ascii="Arial" w:eastAsia="Arial" w:hAnsi="Arial" w:cs="Arial"/>
          <w:b/>
          <w:sz w:val="24"/>
        </w:rPr>
        <w:t>25</w:t>
      </w:r>
      <w:r w:rsidR="008A1730" w:rsidRPr="008B1A29">
        <w:rPr>
          <w:rFonts w:ascii="Arial" w:eastAsia="Arial" w:hAnsi="Arial" w:cs="Arial"/>
          <w:b/>
          <w:sz w:val="24"/>
          <w:vertAlign w:val="superscript"/>
        </w:rPr>
        <w:t>th</w:t>
      </w:r>
      <w:r w:rsidR="008A1730" w:rsidRPr="008B1A29">
        <w:rPr>
          <w:rFonts w:ascii="Arial" w:eastAsia="Arial" w:hAnsi="Arial" w:cs="Arial"/>
          <w:b/>
          <w:sz w:val="24"/>
        </w:rPr>
        <w:t xml:space="preserve"> International Congress of Pediatrics, PP0462     2007</w:t>
      </w:r>
    </w:p>
    <w:p w14:paraId="0B30DB2C" w14:textId="77777777" w:rsidR="008A1730" w:rsidRPr="008B1A29" w:rsidRDefault="00F833F0" w:rsidP="00F833F0">
      <w:pPr>
        <w:pStyle w:val="ListParagraph"/>
        <w:numPr>
          <w:ilvl w:val="0"/>
          <w:numId w:val="1"/>
        </w:numPr>
        <w:tabs>
          <w:tab w:val="left" w:pos="567"/>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CLINICAL AND LABORATORY INVESTIGATION OF CYTOPENIAS IN CHILDREN : THE ROLE OF VIRAL INFECTIONS</w:t>
      </w:r>
      <w:r w:rsidR="008A1730" w:rsidRPr="008B1A29">
        <w:rPr>
          <w:rFonts w:ascii="Arial" w:eastAsia="Arial" w:hAnsi="Arial" w:cs="Arial"/>
          <w:sz w:val="24"/>
        </w:rPr>
        <w:br/>
        <w:t>Antonia Vlachou, Agapi Parcharidou, Rigina Sklavou, Vassilios Papadakis, Sofia Papargyri, Nikolaos Spanakis, Nikolaos Legakis, Sophia Polychronopoulou</w:t>
      </w:r>
    </w:p>
    <w:p w14:paraId="6C54DB95"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sz w:val="24"/>
        </w:rPr>
      </w:pPr>
      <w:r w:rsidRPr="008B1A29">
        <w:rPr>
          <w:rFonts w:ascii="Arial" w:eastAsia="Arial" w:hAnsi="Arial" w:cs="Arial"/>
          <w:sz w:val="24"/>
        </w:rPr>
        <w:br/>
      </w: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PP0449   2007</w:t>
      </w:r>
    </w:p>
    <w:p w14:paraId="0E78D09A"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 xml:space="preserve">CHARACTERISTICS, TREATMENT AND OUTCOME FOR </w:t>
      </w:r>
    </w:p>
    <w:p w14:paraId="4BE765F5" w14:textId="77777777" w:rsidR="008A1730" w:rsidRPr="008B1A29" w:rsidRDefault="008A1730" w:rsidP="008A1730">
      <w:pPr>
        <w:pStyle w:val="ListParagraph"/>
        <w:tabs>
          <w:tab w:val="left" w:pos="567"/>
        </w:tabs>
        <w:spacing w:after="0" w:line="360" w:lineRule="auto"/>
        <w:rPr>
          <w:rFonts w:ascii="Arial" w:eastAsia="Arial" w:hAnsi="Arial" w:cs="Arial"/>
          <w:b/>
          <w:sz w:val="24"/>
        </w:rPr>
      </w:pPr>
      <w:r w:rsidRPr="008B1A29">
        <w:rPr>
          <w:rFonts w:ascii="Arial" w:eastAsia="Arial" w:hAnsi="Arial" w:cs="Arial"/>
          <w:b/>
          <w:color w:val="0000FF"/>
          <w:sz w:val="24"/>
        </w:rPr>
        <w:t>NEUROBLASTOMA PATIENTS</w:t>
      </w:r>
      <w:r w:rsidRPr="008B1A29">
        <w:rPr>
          <w:rFonts w:ascii="Arial" w:eastAsia="Arial" w:hAnsi="Arial" w:cs="Arial"/>
          <w:b/>
          <w:sz w:val="24"/>
        </w:rPr>
        <w:t xml:space="preserve"> </w:t>
      </w:r>
    </w:p>
    <w:p w14:paraId="073F42D2" w14:textId="77777777" w:rsidR="008A1730" w:rsidRPr="008B1A29" w:rsidRDefault="008A1730" w:rsidP="008A1730">
      <w:pPr>
        <w:pStyle w:val="ListParagraph"/>
        <w:tabs>
          <w:tab w:val="left" w:pos="567"/>
        </w:tabs>
        <w:spacing w:after="0" w:line="360" w:lineRule="auto"/>
        <w:rPr>
          <w:rFonts w:ascii="Arial" w:eastAsia="Arial" w:hAnsi="Arial" w:cs="Arial"/>
          <w:b/>
          <w:sz w:val="24"/>
        </w:rPr>
      </w:pPr>
      <w:r w:rsidRPr="008B1A29">
        <w:rPr>
          <w:rFonts w:ascii="Arial" w:eastAsia="Arial" w:hAnsi="Arial" w:cs="Arial"/>
          <w:sz w:val="24"/>
        </w:rPr>
        <w:t>Vassilios Papadakis, Anna Paisiou, Michail Soutis, Spyridon Antypas, Konstantinos Nikas, Demetrios Dimitriadis, Evaggelos Papandreou, Agapi Parcharidou, Natalia Tourkantoni, Kalliopi Stefanaki, Sophia Polychronopoulou</w:t>
      </w:r>
    </w:p>
    <w:p w14:paraId="20F32B76" w14:textId="77777777" w:rsidR="008A1730" w:rsidRPr="008B1A29" w:rsidRDefault="008A1730" w:rsidP="008A1730">
      <w:pPr>
        <w:pStyle w:val="ListParagraph"/>
        <w:tabs>
          <w:tab w:val="left" w:pos="4920"/>
        </w:tabs>
        <w:spacing w:after="0" w:line="360" w:lineRule="auto"/>
        <w:rPr>
          <w:rFonts w:ascii="Arial" w:eastAsia="Arial" w:hAnsi="Arial" w:cs="Arial"/>
          <w:b/>
          <w:sz w:val="24"/>
        </w:rPr>
      </w:pPr>
      <w:r w:rsidRPr="008B1A29">
        <w:rPr>
          <w:rFonts w:ascii="Arial" w:eastAsia="Arial" w:hAnsi="Arial" w:cs="Arial"/>
          <w:sz w:val="24"/>
        </w:rPr>
        <w:br/>
      </w: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PP0450 2007</w:t>
      </w:r>
    </w:p>
    <w:p w14:paraId="2BD7180C" w14:textId="77777777" w:rsidR="008A1730" w:rsidRPr="008B1A29" w:rsidRDefault="00F833F0" w:rsidP="008A1730">
      <w:pPr>
        <w:pStyle w:val="ListParagraph"/>
        <w:numPr>
          <w:ilvl w:val="0"/>
          <w:numId w:val="1"/>
        </w:numPr>
        <w:tabs>
          <w:tab w:val="left" w:pos="567"/>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DEVELOPMENT OF SECONDARY OSTEOSARCOMA AFTER THE TREATMENT OF CHRONIC MYELOGENOUS LEUKEMIA</w:t>
      </w:r>
      <w:r w:rsidR="008A1730" w:rsidRPr="008B1A29">
        <w:rPr>
          <w:rFonts w:ascii="Arial" w:eastAsia="Arial" w:hAnsi="Arial" w:cs="Arial"/>
          <w:sz w:val="24"/>
        </w:rPr>
        <w:br/>
        <w:t>Antonia Vlachou, Agapi Parcharidou, Rigina Sklavou, Vassilios Papadakis, Elias Karanikas, Sophia Polychronopoulou</w:t>
      </w:r>
    </w:p>
    <w:p w14:paraId="75C25774" w14:textId="77777777" w:rsidR="008A1730" w:rsidRPr="008B1A29" w:rsidRDefault="008A1730" w:rsidP="008A1730">
      <w:pPr>
        <w:tabs>
          <w:tab w:val="left" w:pos="567"/>
          <w:tab w:val="left" w:pos="3119"/>
          <w:tab w:val="left" w:pos="3402"/>
        </w:tabs>
        <w:spacing w:after="0" w:line="360" w:lineRule="auto"/>
        <w:rPr>
          <w:rFonts w:ascii="Arial" w:eastAsia="Arial" w:hAnsi="Arial" w:cs="Arial"/>
          <w:b/>
          <w:sz w:val="24"/>
        </w:rPr>
      </w:pPr>
    </w:p>
    <w:p w14:paraId="3BA1E7D7"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sz w:val="24"/>
        </w:rPr>
        <w:t xml:space="preserve"> </w:t>
      </w:r>
      <w:r w:rsidRPr="008B1A29">
        <w:rPr>
          <w:rFonts w:ascii="Arial" w:eastAsia="Arial" w:hAnsi="Arial" w:cs="Arial"/>
          <w:b/>
          <w:sz w:val="24"/>
        </w:rPr>
        <w:t>International Congress of Pediatrics, PP0451     2007</w:t>
      </w:r>
    </w:p>
    <w:p w14:paraId="4D47EFC2"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THERAPEUTIC RESULTS FOR NEPHROBLASTOMAS FOLLOWING THE SIOP PROTOCOLS</w:t>
      </w:r>
    </w:p>
    <w:p w14:paraId="5BC5B859"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sz w:val="24"/>
        </w:rPr>
        <w:t>Vassilios Papadakis, Antonia Vlachou, Rigina Sklavou, Anna Paissiou, Natalia Tourkantoni, Kalliopi Stefanaki, Sophia Polychronopoulou:</w:t>
      </w:r>
      <w:r w:rsidRPr="008B1A29">
        <w:rPr>
          <w:rFonts w:ascii="Arial" w:eastAsia="Arial" w:hAnsi="Arial" w:cs="Arial"/>
          <w:sz w:val="24"/>
        </w:rPr>
        <w:br/>
      </w:r>
    </w:p>
    <w:p w14:paraId="4B3E0420"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OP133 2007</w:t>
      </w:r>
    </w:p>
    <w:p w14:paraId="253118A4" w14:textId="77777777" w:rsidR="008A1730" w:rsidRPr="008B1A29" w:rsidRDefault="00F833F0" w:rsidP="00F833F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ONE CENTER EXPERIENCE ON MULTIPARAMETRIC MOLECULAR DIAGNOSTIC APPROACH OF PEDIATRIC ACUTE LYMPHOBLASTIC LEUKEMIA (ALL)</w:t>
      </w:r>
      <w:r w:rsidR="008A1730" w:rsidRPr="008B1A29">
        <w:rPr>
          <w:rFonts w:ascii="Arial" w:eastAsia="Arial" w:hAnsi="Arial" w:cs="Arial"/>
          <w:b/>
          <w:color w:val="0000FF"/>
          <w:sz w:val="24"/>
        </w:rPr>
        <w:br/>
      </w:r>
      <w:r w:rsidR="008A1730" w:rsidRPr="008B1A29">
        <w:rPr>
          <w:rFonts w:ascii="Arial" w:eastAsia="Arial" w:hAnsi="Arial" w:cs="Arial"/>
          <w:sz w:val="24"/>
        </w:rPr>
        <w:t>Agapi Parcharidou,Kostantinos Tsitsikas,Constantina Sambani,Stefanos Papadhimitriou,George Paterakis,Chrisoula Belesi, Vassilios Papadakis, Christiana Stavropoulou, Vasilios Georgakakos, Sophia Polychronopoulou</w:t>
      </w:r>
      <w:r w:rsidR="008A1730" w:rsidRPr="008B1A29">
        <w:rPr>
          <w:rFonts w:ascii="Arial" w:eastAsia="Arial" w:hAnsi="Arial" w:cs="Arial"/>
          <w:b/>
          <w:color w:val="0000FF"/>
          <w:sz w:val="24"/>
        </w:rPr>
        <w:br/>
      </w:r>
    </w:p>
    <w:p w14:paraId="678B1D53"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PP0453 2007</w:t>
      </w:r>
    </w:p>
    <w:p w14:paraId="5EF0D982"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EXTENSIVE ARTERIOVENOUS DYSPLASIA OF THE INTESTINE , AS A CAUSE OF SEVERE INFANTILE ANEMIA DUE TO RECURRENT GASTROINTESTINAL BLEEDING</w:t>
      </w:r>
      <w:r w:rsidR="008A1730" w:rsidRPr="008B1A29">
        <w:rPr>
          <w:rFonts w:ascii="Arial" w:eastAsia="Arial" w:hAnsi="Arial" w:cs="Arial"/>
          <w:sz w:val="24"/>
        </w:rPr>
        <w:t xml:space="preserve"> </w:t>
      </w:r>
    </w:p>
    <w:p w14:paraId="58D540B1"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sz w:val="24"/>
        </w:rPr>
        <w:t>Natalia Tourkantoni , Vassilios Papadakis, Ioanna Panagiotou, Agapi Parcharidou, Anna Paissiou, Rigina Sklavou, Antonia Vlachou, Eleftheria Roma, Georgios Christopoulos-Geroulanos, Andreas Tzakis, Sofia Polychronopoulou</w:t>
      </w:r>
    </w:p>
    <w:p w14:paraId="081FB8CC" w14:textId="77777777" w:rsidR="008A1730" w:rsidRPr="008B1A29" w:rsidRDefault="008A1730" w:rsidP="008A1730">
      <w:pPr>
        <w:tabs>
          <w:tab w:val="left" w:pos="567"/>
          <w:tab w:val="left" w:pos="3119"/>
          <w:tab w:val="left" w:pos="3402"/>
        </w:tabs>
        <w:spacing w:after="0" w:line="360" w:lineRule="auto"/>
        <w:rPr>
          <w:rFonts w:ascii="Arial" w:eastAsia="Arial" w:hAnsi="Arial" w:cs="Arial"/>
          <w:b/>
          <w:sz w:val="24"/>
        </w:rPr>
      </w:pPr>
    </w:p>
    <w:p w14:paraId="44010C34"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PP0454 2007</w:t>
      </w:r>
    </w:p>
    <w:p w14:paraId="773DF32A"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CO-EXISTENCE OF MULTIPLE SUBCLONES TOGETHER WITH THE  TRANSLOCATION 12;21 (TEL/AML1) AT DIAGNOSIS  IN CHILDHOOD ACUTE LYMPHOBLASTIC LEUKEMIA</w:t>
      </w:r>
      <w:r w:rsidR="008A1730" w:rsidRPr="008B1A29">
        <w:rPr>
          <w:rFonts w:ascii="Arial" w:eastAsia="Arial" w:hAnsi="Arial" w:cs="Arial"/>
          <w:sz w:val="24"/>
        </w:rPr>
        <w:t xml:space="preserve"> </w:t>
      </w:r>
    </w:p>
    <w:p w14:paraId="1EA68F04"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sz w:val="24"/>
        </w:rPr>
      </w:pPr>
      <w:r w:rsidRPr="008B1A29">
        <w:rPr>
          <w:rFonts w:ascii="Arial" w:eastAsia="Arial" w:hAnsi="Arial" w:cs="Arial"/>
          <w:sz w:val="24"/>
        </w:rPr>
        <w:t>Agapi Parcharidou,Vassilios Papadakis, Vasilios Georgakakos, Christiana Stavropoulou, Constantinos Tsitsikas, Constantina Sambani, Sophia Polychronopoulou</w:t>
      </w:r>
      <w:r w:rsidRPr="008B1A29">
        <w:rPr>
          <w:rFonts w:ascii="Arial" w:eastAsia="Arial" w:hAnsi="Arial" w:cs="Arial"/>
          <w:sz w:val="24"/>
        </w:rPr>
        <w:br/>
      </w:r>
      <w:r w:rsidRPr="008B1A29">
        <w:rPr>
          <w:rFonts w:ascii="Arial" w:eastAsia="Arial" w:hAnsi="Arial" w:cs="Arial"/>
          <w:b/>
          <w:color w:val="0000FF"/>
          <w:sz w:val="24"/>
        </w:rPr>
        <w:br/>
      </w: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OP134  2007</w:t>
      </w:r>
    </w:p>
    <w:p w14:paraId="76C9508F"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TWO DECADE EXPERIENCE AND LONG TERM SURVIVAL IN PEDIATRIC NHL</w:t>
      </w:r>
    </w:p>
    <w:p w14:paraId="2424826D"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sz w:val="24"/>
        </w:rPr>
      </w:pPr>
      <w:r w:rsidRPr="008B1A29">
        <w:rPr>
          <w:rFonts w:ascii="Arial" w:eastAsia="Arial" w:hAnsi="Arial" w:cs="Arial"/>
          <w:sz w:val="24"/>
        </w:rPr>
        <w:t>Vassilios Papadakis,  Agapi Parcharidou,  Anna Paisiou,  Natalia Tourkantoni,  Sofia Papargyri,  Kalliopi Stefanaki,  Sophia Polychronopoulou</w:t>
      </w:r>
      <w:r w:rsidRPr="008B1A29">
        <w:rPr>
          <w:rFonts w:ascii="Arial" w:eastAsia="Arial" w:hAnsi="Arial" w:cs="Arial"/>
          <w:sz w:val="24"/>
        </w:rPr>
        <w:br/>
      </w:r>
    </w:p>
    <w:p w14:paraId="27AC4878"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PP0456 2007</w:t>
      </w:r>
    </w:p>
    <w:p w14:paraId="1764F844"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EVALUATION OF YEAR 2005  POSITIVE BLOOD CULTURES AND SENSITIVITIES IN PEDIATRIC CANCER PATIENTS</w:t>
      </w:r>
      <w:r w:rsidR="008A1730" w:rsidRPr="008B1A29">
        <w:rPr>
          <w:rFonts w:ascii="Arial" w:eastAsia="Arial" w:hAnsi="Arial" w:cs="Arial"/>
          <w:sz w:val="24"/>
        </w:rPr>
        <w:t xml:space="preserve"> Vassilios Papadakis, Anna Paisiou, John Christodoulou, Athina Charisiadis, Sofia Papargyri, Constantinos Samantas, Natalia Tourkantoni, Agapi Parcharidou, Anastasia Pangali, Sophia Polychronopoulou</w:t>
      </w:r>
      <w:r w:rsidR="008A1730" w:rsidRPr="008B1A29">
        <w:rPr>
          <w:rFonts w:ascii="Arial" w:eastAsia="Arial" w:hAnsi="Arial" w:cs="Arial"/>
          <w:sz w:val="24"/>
        </w:rPr>
        <w:br/>
      </w:r>
    </w:p>
    <w:p w14:paraId="179505EC"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PP0457 2007</w:t>
      </w:r>
    </w:p>
    <w:p w14:paraId="4B10F192"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SARCOMA  TUMOR  FAMILY IN CHILDHOOD: A 6 YEAR EXPERIENCE IN SOFT TISSUE SARCOMA, EXTRA- AND INTRAOSSEUS OSTEOSARCOMA</w:t>
      </w:r>
      <w:r w:rsidR="008A1730" w:rsidRPr="008B1A29">
        <w:rPr>
          <w:rFonts w:ascii="Arial" w:eastAsia="Arial" w:hAnsi="Arial" w:cs="Arial"/>
          <w:b/>
          <w:color w:val="0000FF"/>
          <w:sz w:val="24"/>
        </w:rPr>
        <w:br/>
      </w:r>
      <w:r w:rsidR="008A1730" w:rsidRPr="008B1A29">
        <w:rPr>
          <w:rFonts w:ascii="Arial" w:eastAsia="Arial" w:hAnsi="Arial" w:cs="Arial"/>
          <w:sz w:val="24"/>
        </w:rPr>
        <w:t>Natalia Tourkantoni, Anna Paissiou, Vassilios Papadakis, Antonia Vlachou, Regina Sklavou, Sophia Polychronopoulou</w:t>
      </w:r>
    </w:p>
    <w:p w14:paraId="641048C6" w14:textId="77777777" w:rsidR="008A1730" w:rsidRPr="008B1A29" w:rsidRDefault="008A1730" w:rsidP="008A1730">
      <w:pPr>
        <w:tabs>
          <w:tab w:val="left" w:pos="567"/>
          <w:tab w:val="left" w:pos="3119"/>
          <w:tab w:val="left" w:pos="3402"/>
        </w:tabs>
        <w:spacing w:after="0" w:line="360" w:lineRule="auto"/>
        <w:rPr>
          <w:rFonts w:ascii="Arial" w:eastAsia="Arial" w:hAnsi="Arial" w:cs="Arial"/>
          <w:b/>
          <w:color w:val="0000FF"/>
          <w:sz w:val="24"/>
        </w:rPr>
      </w:pPr>
    </w:p>
    <w:p w14:paraId="5FC4D2DB"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PP0458 2007</w:t>
      </w:r>
    </w:p>
    <w:p w14:paraId="1CDA1039" w14:textId="77777777" w:rsidR="008A1730" w:rsidRPr="008B1A29" w:rsidRDefault="00F833F0" w:rsidP="008A173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LATE-APPEARING BCR/ABL IN A CASE OF ADOLESCENCE T-ALL ASSOCIATED WITH HOMOZYGOUS INK4A DELETION</w:t>
      </w:r>
      <w:r w:rsidR="008A1730" w:rsidRPr="008B1A29">
        <w:rPr>
          <w:rFonts w:ascii="Arial" w:eastAsia="Arial" w:hAnsi="Arial" w:cs="Arial"/>
          <w:sz w:val="24"/>
        </w:rPr>
        <w:br/>
        <w:t>Vassilios Papadakis, Stefanos Papadhimitriou, Anna Paisiou, Konstantinos Tsitsikas, Chrysoula Belesi, Agapi Parcharidou, Natalia Tourkanton, Constantina Sambani, George Paterakis, Sophia Polychronopoulou</w:t>
      </w:r>
      <w:r w:rsidR="008A1730" w:rsidRPr="008B1A29">
        <w:rPr>
          <w:rFonts w:ascii="Arial" w:eastAsia="Arial" w:hAnsi="Arial" w:cs="Arial"/>
          <w:sz w:val="24"/>
        </w:rPr>
        <w:br/>
      </w:r>
    </w:p>
    <w:p w14:paraId="74AD2D6D"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PP0459 2007</w:t>
      </w:r>
    </w:p>
    <w:p w14:paraId="32B49CD1" w14:textId="77777777" w:rsidR="008A1730" w:rsidRPr="008B1A29" w:rsidRDefault="00F833F0" w:rsidP="00F833F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AML1/ETO+ AML  AFTER COMBINED TREATMENT FOR EPENDYMOMA AND LONG EXPOSURE TO ETOPOSIDE: AN ADOLESCENT CASE</w:t>
      </w:r>
      <w:r w:rsidR="008A1730" w:rsidRPr="008B1A29">
        <w:rPr>
          <w:rFonts w:ascii="Arial" w:eastAsia="Arial" w:hAnsi="Arial" w:cs="Arial"/>
          <w:b/>
          <w:color w:val="0000FF"/>
          <w:sz w:val="24"/>
        </w:rPr>
        <w:br/>
      </w:r>
      <w:r w:rsidR="008A1730" w:rsidRPr="008B1A29">
        <w:rPr>
          <w:rFonts w:ascii="Arial" w:eastAsia="Arial" w:hAnsi="Arial" w:cs="Arial"/>
          <w:sz w:val="24"/>
        </w:rPr>
        <w:t>Vassilios Papadakis, Stefanos I Papadhimitriou, Anna Paisiou, Agapi Parcharidou, Natalia Tourkantoni, George Paterakis, Chrysoula Belesi, Constantina Sambani, Sophia Polychronopoulou</w:t>
      </w:r>
      <w:r w:rsidR="008A1730" w:rsidRPr="008B1A29">
        <w:rPr>
          <w:rFonts w:ascii="Arial" w:eastAsia="Arial" w:hAnsi="Arial" w:cs="Arial"/>
          <w:sz w:val="24"/>
        </w:rPr>
        <w:br/>
      </w:r>
    </w:p>
    <w:p w14:paraId="55F0DF42" w14:textId="77777777" w:rsidR="008A1730" w:rsidRPr="008B1A29" w:rsidRDefault="008A1730" w:rsidP="008A173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 PP0464   2007</w:t>
      </w:r>
    </w:p>
    <w:p w14:paraId="14B1BEF2" w14:textId="77777777" w:rsidR="00F833F0" w:rsidRPr="008B1A29" w:rsidRDefault="00F833F0" w:rsidP="00F833F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ATYPICAL PRESENTATION OF  METASTATIC EWING-SARCOMA</w:t>
      </w:r>
    </w:p>
    <w:p w14:paraId="01F706D6" w14:textId="77777777" w:rsidR="00F833F0" w:rsidRPr="008B1A29" w:rsidRDefault="008A1730" w:rsidP="00F833F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sz w:val="24"/>
        </w:rPr>
        <w:t>Vassilios Papadakis, Rigina Sklavou, Antonia Vlachou, Agapi Pacharidou, Antonios Kourtesis, Kalliopi Stefanaki, Vasiliki Kitra, Sophia Polychronopoulou</w:t>
      </w:r>
    </w:p>
    <w:p w14:paraId="7CCDE6B4" w14:textId="77777777" w:rsidR="00F833F0" w:rsidRPr="008B1A29" w:rsidRDefault="008A1730" w:rsidP="00F833F0">
      <w:pPr>
        <w:pStyle w:val="ListParagraph"/>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sz w:val="24"/>
        </w:rPr>
        <w:t>25</w:t>
      </w:r>
      <w:r w:rsidRPr="008B1A29">
        <w:rPr>
          <w:rFonts w:ascii="Arial" w:eastAsia="Arial" w:hAnsi="Arial" w:cs="Arial"/>
          <w:b/>
          <w:sz w:val="24"/>
          <w:vertAlign w:val="superscript"/>
        </w:rPr>
        <w:t>th</w:t>
      </w:r>
      <w:r w:rsidRPr="008B1A29">
        <w:rPr>
          <w:rFonts w:ascii="Arial" w:eastAsia="Arial" w:hAnsi="Arial" w:cs="Arial"/>
          <w:b/>
          <w:sz w:val="24"/>
        </w:rPr>
        <w:t xml:space="preserve"> International Congress of Pediatrics</w:t>
      </w:r>
      <w:proofErr w:type="gramStart"/>
      <w:r w:rsidRPr="008B1A29">
        <w:rPr>
          <w:rFonts w:ascii="Arial" w:eastAsia="Arial" w:hAnsi="Arial" w:cs="Arial"/>
          <w:b/>
          <w:sz w:val="24"/>
        </w:rPr>
        <w:t>,  PP0465</w:t>
      </w:r>
      <w:proofErr w:type="gramEnd"/>
      <w:r w:rsidRPr="008B1A29">
        <w:rPr>
          <w:rFonts w:ascii="Arial" w:eastAsia="Arial" w:hAnsi="Arial" w:cs="Arial"/>
          <w:b/>
          <w:sz w:val="24"/>
        </w:rPr>
        <w:t xml:space="preserve">  2007</w:t>
      </w:r>
    </w:p>
    <w:p w14:paraId="0218729F" w14:textId="77777777" w:rsidR="00F833F0" w:rsidRPr="008B1A29" w:rsidRDefault="00F833F0" w:rsidP="00F833F0">
      <w:pPr>
        <w:pStyle w:val="ListParagraph"/>
        <w:numPr>
          <w:ilvl w:val="0"/>
          <w:numId w:val="1"/>
        </w:numPr>
        <w:tabs>
          <w:tab w:val="left" w:pos="567"/>
          <w:tab w:val="left" w:pos="3119"/>
          <w:tab w:val="left" w:pos="3402"/>
        </w:tabs>
        <w:spacing w:after="0" w:line="360" w:lineRule="auto"/>
        <w:rPr>
          <w:rFonts w:ascii="Arial" w:eastAsia="Arial" w:hAnsi="Arial" w:cs="Arial"/>
          <w:b/>
          <w:sz w:val="24"/>
        </w:rPr>
      </w:pPr>
      <w:r w:rsidRPr="008B1A29">
        <w:rPr>
          <w:rFonts w:ascii="Arial" w:eastAsia="Arial" w:hAnsi="Arial" w:cs="Arial"/>
          <w:b/>
          <w:color w:val="0000FF"/>
          <w:sz w:val="24"/>
        </w:rPr>
        <w:t xml:space="preserve">  </w:t>
      </w:r>
      <w:r w:rsidR="008A1730" w:rsidRPr="008B1A29">
        <w:rPr>
          <w:rFonts w:ascii="Arial" w:eastAsia="Arial" w:hAnsi="Arial" w:cs="Arial"/>
          <w:b/>
          <w:color w:val="0000FF"/>
          <w:sz w:val="24"/>
        </w:rPr>
        <w:t>CORRELATION OF SERIALLY ESTIMATED CRP VALUES WITH THE UNDERLYING INFECTIVE AGENT, DURING FEBRILE EPISODES, IN PEDIATRIC ONCOLOGY PATIENTS</w:t>
      </w:r>
      <w:r w:rsidR="008A1730" w:rsidRPr="008B1A29">
        <w:rPr>
          <w:rFonts w:ascii="Arial" w:eastAsia="Arial" w:hAnsi="Arial" w:cs="Arial"/>
          <w:sz w:val="24"/>
        </w:rPr>
        <w:t xml:space="preserve"> </w:t>
      </w:r>
    </w:p>
    <w:p w14:paraId="7EF1DF1A" w14:textId="77777777" w:rsidR="00F833F0" w:rsidRPr="008B1A29" w:rsidRDefault="008A1730" w:rsidP="00F833F0">
      <w:pPr>
        <w:pStyle w:val="ListParagraph"/>
        <w:spacing w:after="0" w:line="240" w:lineRule="auto"/>
        <w:jc w:val="both"/>
        <w:rPr>
          <w:rFonts w:ascii="Arial" w:eastAsia="Arial" w:hAnsi="Arial" w:cs="Arial"/>
          <w:sz w:val="24"/>
        </w:rPr>
      </w:pPr>
      <w:r w:rsidRPr="008B1A29">
        <w:rPr>
          <w:rFonts w:ascii="Arial" w:eastAsia="Arial" w:hAnsi="Arial" w:cs="Arial"/>
          <w:sz w:val="24"/>
        </w:rPr>
        <w:t>Rigina Sklavou, Vassilios Papadakis, Agapi Pacharidou, Maria Giannaki, Antonia Vlachou, Sophia Delicou, Natalia Tourkantoni, Anna Paissiou, Sophia Papargyri, Sophia Vasila, Sophia Polychronopoulou</w:t>
      </w:r>
    </w:p>
    <w:p w14:paraId="2008E222" w14:textId="77777777" w:rsidR="00F833F0" w:rsidRPr="008B1A29" w:rsidRDefault="00F833F0" w:rsidP="00F833F0">
      <w:pPr>
        <w:spacing w:after="0" w:line="240" w:lineRule="auto"/>
        <w:jc w:val="both"/>
        <w:rPr>
          <w:rFonts w:ascii="Arial" w:eastAsia="Arial" w:hAnsi="Arial" w:cs="Arial"/>
          <w:sz w:val="24"/>
        </w:rPr>
      </w:pPr>
    </w:p>
    <w:p w14:paraId="0FD7FC4F" w14:textId="77777777" w:rsidR="00F833F0" w:rsidRPr="008B1A29" w:rsidRDefault="00F833F0" w:rsidP="00F833F0">
      <w:pPr>
        <w:spacing w:after="0" w:line="360" w:lineRule="auto"/>
        <w:jc w:val="both"/>
        <w:rPr>
          <w:rFonts w:ascii="Arial" w:hAnsi="Arial" w:cs="Arial"/>
          <w:b/>
          <w:sz w:val="24"/>
          <w:szCs w:val="24"/>
        </w:rPr>
      </w:pPr>
      <w:r w:rsidRPr="008B1A29">
        <w:rPr>
          <w:rFonts w:ascii="Arial" w:hAnsi="Arial" w:cs="Arial"/>
          <w:b/>
          <w:sz w:val="24"/>
          <w:szCs w:val="24"/>
        </w:rPr>
        <w:t xml:space="preserve">           11</w:t>
      </w:r>
      <w:r w:rsidRPr="008B1A29">
        <w:rPr>
          <w:rFonts w:ascii="Arial" w:hAnsi="Arial" w:cs="Arial"/>
          <w:b/>
          <w:sz w:val="24"/>
          <w:szCs w:val="24"/>
          <w:vertAlign w:val="superscript"/>
        </w:rPr>
        <w:t>th</w:t>
      </w:r>
      <w:r w:rsidRPr="008B1A29">
        <w:rPr>
          <w:rFonts w:ascii="Arial" w:hAnsi="Arial" w:cs="Arial"/>
          <w:b/>
          <w:sz w:val="24"/>
          <w:szCs w:val="24"/>
        </w:rPr>
        <w:t xml:space="preserve"> International Conference of Thalassaemia and   </w:t>
      </w:r>
    </w:p>
    <w:p w14:paraId="6BF720E3" w14:textId="77777777" w:rsidR="00F833F0" w:rsidRPr="008B1A29" w:rsidRDefault="00F833F0" w:rsidP="00F833F0">
      <w:pPr>
        <w:spacing w:after="0" w:line="360" w:lineRule="auto"/>
        <w:jc w:val="both"/>
        <w:rPr>
          <w:rFonts w:ascii="Arial" w:hAnsi="Arial" w:cs="Arial"/>
          <w:b/>
          <w:sz w:val="24"/>
          <w:szCs w:val="24"/>
        </w:rPr>
      </w:pPr>
      <w:r w:rsidRPr="008B1A29">
        <w:rPr>
          <w:rFonts w:ascii="Arial" w:hAnsi="Arial" w:cs="Arial"/>
          <w:b/>
          <w:sz w:val="24"/>
          <w:szCs w:val="24"/>
        </w:rPr>
        <w:t xml:space="preserve">           Haemoglobinopathies, Singapore, Oct. 2008.</w:t>
      </w:r>
    </w:p>
    <w:p w14:paraId="02B59B88" w14:textId="77777777" w:rsidR="00F833F0" w:rsidRPr="008B1A29" w:rsidRDefault="00F833F0" w:rsidP="00F833F0">
      <w:pPr>
        <w:pStyle w:val="ListParagraph"/>
        <w:numPr>
          <w:ilvl w:val="0"/>
          <w:numId w:val="1"/>
        </w:numPr>
        <w:spacing w:after="0" w:line="360" w:lineRule="auto"/>
        <w:jc w:val="both"/>
        <w:rPr>
          <w:rFonts w:hint="eastAsia"/>
          <w:sz w:val="24"/>
          <w:szCs w:val="24"/>
        </w:rPr>
      </w:pPr>
      <w:r w:rsidRPr="008B1A29">
        <w:rPr>
          <w:rFonts w:ascii="Arial" w:hAnsi="Arial" w:cs="Arial"/>
          <w:b/>
          <w:color w:val="0000FF"/>
          <w:sz w:val="24"/>
          <w:szCs w:val="24"/>
        </w:rPr>
        <w:t>Study of Bone Density by</w:t>
      </w:r>
      <w:r w:rsidRPr="008B1A29">
        <w:rPr>
          <w:rFonts w:ascii="Arial" w:hAnsi="Arial" w:cs="Arial"/>
          <w:b/>
          <w:color w:val="0000FF"/>
          <w:sz w:val="24"/>
          <w:szCs w:val="24"/>
          <w:lang w:val="en-GB"/>
        </w:rPr>
        <w:t xml:space="preserve"> pQCT Analysis in Healthy Adults and Patients with </w:t>
      </w:r>
      <w:r w:rsidRPr="008B1A29">
        <w:rPr>
          <w:rFonts w:ascii="Arial" w:hAnsi="Arial" w:cs="Arial"/>
          <w:b/>
          <w:color w:val="0000FF"/>
          <w:sz w:val="24"/>
          <w:szCs w:val="24"/>
        </w:rPr>
        <w:t>β-Thalassemia Major and Intermediate</w:t>
      </w:r>
      <w:r w:rsidR="008A1730" w:rsidRPr="008B1A29">
        <w:rPr>
          <w:rFonts w:ascii="Arial" w:eastAsia="Arial" w:hAnsi="Arial" w:cs="Arial"/>
          <w:sz w:val="24"/>
        </w:rPr>
        <w:br/>
      </w:r>
      <w:r w:rsidRPr="008B1A29">
        <w:rPr>
          <w:rFonts w:ascii="Arial" w:hAnsi="Arial" w:cs="Arial"/>
          <w:sz w:val="24"/>
          <w:szCs w:val="24"/>
        </w:rPr>
        <w:t>V. Ladis, P. Raptou, E. Rigatou et al</w:t>
      </w:r>
    </w:p>
    <w:p w14:paraId="0C1C55A6" w14:textId="77777777" w:rsidR="00F833F0" w:rsidRPr="008B1A29" w:rsidRDefault="00F833F0" w:rsidP="00F833F0">
      <w:pPr>
        <w:pStyle w:val="ListParagraph"/>
        <w:spacing w:after="0" w:line="360" w:lineRule="auto"/>
        <w:jc w:val="both"/>
        <w:rPr>
          <w:rFonts w:hint="eastAsia"/>
          <w:sz w:val="24"/>
          <w:szCs w:val="24"/>
        </w:rPr>
      </w:pPr>
    </w:p>
    <w:p w14:paraId="360E7F59" w14:textId="77777777" w:rsidR="00F833F0" w:rsidRPr="008B1A29" w:rsidRDefault="00F833F0" w:rsidP="00F833F0">
      <w:pPr>
        <w:pStyle w:val="ListParagraph"/>
        <w:spacing w:after="0" w:line="360" w:lineRule="auto"/>
        <w:jc w:val="both"/>
        <w:rPr>
          <w:rFonts w:hint="eastAsia"/>
          <w:sz w:val="24"/>
          <w:szCs w:val="24"/>
        </w:rPr>
      </w:pPr>
      <w:proofErr w:type="gramStart"/>
      <w:r w:rsidRPr="008B1A29">
        <w:rPr>
          <w:rFonts w:ascii="Arial" w:hAnsi="Arial" w:cs="Arial"/>
          <w:b/>
          <w:sz w:val="24"/>
          <w:szCs w:val="24"/>
        </w:rPr>
        <w:t>14</w:t>
      </w:r>
      <w:r w:rsidRPr="008B1A29">
        <w:rPr>
          <w:rFonts w:ascii="Arial" w:hAnsi="Arial" w:cs="Arial"/>
          <w:b/>
          <w:sz w:val="24"/>
          <w:szCs w:val="24"/>
          <w:vertAlign w:val="superscript"/>
        </w:rPr>
        <w:t>th</w:t>
      </w:r>
      <w:r w:rsidRPr="008B1A29">
        <w:rPr>
          <w:rFonts w:ascii="Arial" w:hAnsi="Arial" w:cs="Arial"/>
          <w:b/>
          <w:sz w:val="24"/>
          <w:szCs w:val="24"/>
        </w:rPr>
        <w:t xml:space="preserve"> Congress of the EHA (European Hematology Association), June 4-7-06/09, Berlin, Germany.</w:t>
      </w:r>
      <w:proofErr w:type="gramEnd"/>
    </w:p>
    <w:p w14:paraId="65385316" w14:textId="77777777" w:rsidR="00F833F0" w:rsidRPr="008B1A29" w:rsidRDefault="00F833F0" w:rsidP="00F833F0">
      <w:pPr>
        <w:pStyle w:val="ListParagraph"/>
        <w:numPr>
          <w:ilvl w:val="0"/>
          <w:numId w:val="1"/>
        </w:numPr>
        <w:spacing w:after="0" w:line="360" w:lineRule="auto"/>
        <w:jc w:val="both"/>
        <w:rPr>
          <w:rFonts w:hint="eastAsia"/>
          <w:sz w:val="24"/>
          <w:szCs w:val="24"/>
        </w:rPr>
      </w:pPr>
      <w:r w:rsidRPr="008B1A29">
        <w:rPr>
          <w:rFonts w:ascii="Arial" w:hAnsi="Arial" w:cs="Arial"/>
          <w:b/>
          <w:color w:val="0000FF"/>
          <w:sz w:val="24"/>
          <w:szCs w:val="24"/>
        </w:rPr>
        <w:t>Efficacy, efficiency and safety for treating transfusional iron overload in non actively transfused patients</w:t>
      </w:r>
    </w:p>
    <w:p w14:paraId="3CD854C6" w14:textId="77777777" w:rsidR="00F833F0" w:rsidRPr="008B1A29" w:rsidRDefault="00F833F0" w:rsidP="00F833F0">
      <w:pPr>
        <w:pStyle w:val="ListParagraph"/>
        <w:spacing w:after="0" w:line="360" w:lineRule="auto"/>
        <w:jc w:val="both"/>
        <w:rPr>
          <w:rFonts w:hint="eastAsia"/>
          <w:sz w:val="24"/>
          <w:szCs w:val="24"/>
        </w:rPr>
      </w:pPr>
      <w:r w:rsidRPr="008B1A29">
        <w:rPr>
          <w:rFonts w:ascii="Arial" w:hAnsi="Arial" w:cs="Arial"/>
          <w:sz w:val="24"/>
          <w:szCs w:val="24"/>
        </w:rPr>
        <w:t>A.Kattamis, N.Lazopoulou, E.Rigatou et al</w:t>
      </w:r>
      <w:r w:rsidR="007B1C84" w:rsidRPr="008B1A29">
        <w:rPr>
          <w:rFonts w:ascii="Arial" w:hAnsi="Arial" w:cs="Arial"/>
          <w:sz w:val="24"/>
          <w:szCs w:val="24"/>
        </w:rPr>
        <w:t>.</w:t>
      </w:r>
    </w:p>
    <w:p w14:paraId="52390B57" w14:textId="77777777" w:rsidR="008A1730" w:rsidRPr="008B1A29" w:rsidRDefault="008A1730" w:rsidP="00F833F0">
      <w:pPr>
        <w:spacing w:after="0" w:line="240" w:lineRule="auto"/>
        <w:jc w:val="both"/>
        <w:rPr>
          <w:rFonts w:hint="eastAsia"/>
          <w:bCs/>
          <w:sz w:val="24"/>
          <w:szCs w:val="24"/>
        </w:rPr>
      </w:pPr>
    </w:p>
    <w:p w14:paraId="7174F985" w14:textId="77777777" w:rsidR="007B1C84" w:rsidRPr="008B1A29" w:rsidRDefault="007B1C84" w:rsidP="007B1C84">
      <w:pPr>
        <w:pStyle w:val="ListParagraph"/>
        <w:spacing w:after="0" w:line="360" w:lineRule="auto"/>
        <w:rPr>
          <w:rFonts w:ascii="Arial" w:eastAsia="Arial" w:hAnsi="Arial" w:cs="Arial"/>
          <w:b/>
          <w:sz w:val="24"/>
        </w:rPr>
      </w:pPr>
      <w:r w:rsidRPr="008B1A29">
        <w:rPr>
          <w:rFonts w:ascii="Arial" w:eastAsia="Arial" w:hAnsi="Arial" w:cs="Arial"/>
          <w:b/>
          <w:sz w:val="24"/>
        </w:rPr>
        <w:t xml:space="preserve">Excellence in Paediatrics” conference and the “Evidence Based Medicine and Child Nutrition” scientific meeting, 3-6 December 2009, Florence, Italy </w:t>
      </w:r>
      <w:r w:rsidRPr="008B1A29">
        <w:rPr>
          <w:rFonts w:ascii="Arial" w:eastAsia="Arial" w:hAnsi="Arial" w:cs="Arial"/>
          <w:b/>
          <w:color w:val="92D050"/>
          <w:sz w:val="24"/>
        </w:rPr>
        <w:t>με τις ανακοινώσεις</w:t>
      </w:r>
      <w:r w:rsidRPr="008B1A29">
        <w:rPr>
          <w:rFonts w:ascii="Arial" w:eastAsia="Arial" w:hAnsi="Arial" w:cs="Arial"/>
          <w:b/>
          <w:sz w:val="24"/>
        </w:rPr>
        <w:t>:</w:t>
      </w:r>
    </w:p>
    <w:p w14:paraId="2F955941" w14:textId="77777777" w:rsidR="007B1C84" w:rsidRPr="008B1A29" w:rsidRDefault="007B1C84" w:rsidP="007B1C84">
      <w:pPr>
        <w:pStyle w:val="ListParagraph"/>
        <w:numPr>
          <w:ilvl w:val="0"/>
          <w:numId w:val="1"/>
        </w:numPr>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TREATMENT WITH RITUXIMAB OF CHILDREN AND ADOLESCENTS WITH AUTOIMMUNE   HEMATOLOGIC DISORDERS. </w:t>
      </w:r>
    </w:p>
    <w:p w14:paraId="0F8DE8DC" w14:textId="77777777" w:rsidR="007B1C84" w:rsidRPr="008B1A29" w:rsidRDefault="007B1C84" w:rsidP="007B1C84">
      <w:pPr>
        <w:pStyle w:val="ListParagraph"/>
        <w:spacing w:after="0" w:line="360" w:lineRule="auto"/>
        <w:rPr>
          <w:rFonts w:ascii="Arial" w:eastAsia="Arial" w:hAnsi="Arial" w:cs="Arial"/>
          <w:color w:val="000000"/>
          <w:sz w:val="24"/>
        </w:rPr>
      </w:pPr>
      <w:r w:rsidRPr="008B1A29">
        <w:rPr>
          <w:rFonts w:ascii="Arial" w:eastAsia="Arial" w:hAnsi="Arial" w:cs="Arial"/>
          <w:sz w:val="24"/>
        </w:rPr>
        <w:t>K. Roka,   V.  Papadakis,     K.  Tsitsikas</w:t>
      </w:r>
      <w:proofErr w:type="gramStart"/>
      <w:r w:rsidRPr="008B1A29">
        <w:rPr>
          <w:rFonts w:ascii="Arial" w:eastAsia="Arial" w:hAnsi="Arial" w:cs="Arial"/>
          <w:sz w:val="24"/>
        </w:rPr>
        <w:t>,    S</w:t>
      </w:r>
      <w:proofErr w:type="gramEnd"/>
      <w:r w:rsidRPr="008B1A29">
        <w:rPr>
          <w:rFonts w:ascii="Arial" w:eastAsia="Arial" w:hAnsi="Arial" w:cs="Arial"/>
          <w:sz w:val="24"/>
        </w:rPr>
        <w:t xml:space="preserve">. Papargyri,    G. Paterakis,   M.Ambatzidou, G. Avgerinou, E. Rigatou ,  S.  </w:t>
      </w:r>
      <w:r w:rsidRPr="008B1A29">
        <w:rPr>
          <w:rFonts w:ascii="Arial" w:eastAsia="Arial" w:hAnsi="Arial" w:cs="Arial"/>
          <w:color w:val="000000"/>
          <w:sz w:val="24"/>
        </w:rPr>
        <w:t>Polychronopoulou</w:t>
      </w:r>
    </w:p>
    <w:p w14:paraId="522AF605" w14:textId="77777777" w:rsidR="007B1C84" w:rsidRPr="008B1A29" w:rsidRDefault="007B1C84" w:rsidP="007B1C84">
      <w:pPr>
        <w:suppressAutoHyphens/>
        <w:spacing w:after="0" w:line="360" w:lineRule="auto"/>
        <w:rPr>
          <w:rFonts w:ascii="Arial" w:eastAsia="Arial" w:hAnsi="Arial" w:cs="Arial"/>
          <w:sz w:val="24"/>
        </w:rPr>
      </w:pPr>
    </w:p>
    <w:p w14:paraId="552CFD33" w14:textId="77777777" w:rsidR="007B1C84" w:rsidRPr="008B1A29" w:rsidRDefault="007B1C84" w:rsidP="007B1C84">
      <w:pPr>
        <w:pStyle w:val="ListParagraph"/>
        <w:numPr>
          <w:ilvl w:val="0"/>
          <w:numId w:val="1"/>
        </w:numPr>
        <w:spacing w:after="0" w:line="360" w:lineRule="auto"/>
        <w:rPr>
          <w:rFonts w:ascii="Arial" w:eastAsia="Arial" w:hAnsi="Arial" w:cs="Arial"/>
          <w:sz w:val="24"/>
        </w:rPr>
      </w:pPr>
      <w:r w:rsidRPr="008B1A29">
        <w:rPr>
          <w:rFonts w:ascii="Arial" w:eastAsia="Arial" w:hAnsi="Arial" w:cs="Arial"/>
          <w:b/>
          <w:color w:val="0000FF"/>
          <w:sz w:val="24"/>
        </w:rPr>
        <w:t xml:space="preserve">HAEMATOLOGICAL FEATURES OF CHILDHOOD NEUTROPENIA    </w:t>
      </w:r>
      <w:r w:rsidRPr="008B1A29">
        <w:rPr>
          <w:rFonts w:ascii="Arial" w:eastAsia="Arial" w:hAnsi="Arial" w:cs="Arial"/>
          <w:sz w:val="24"/>
        </w:rPr>
        <w:t xml:space="preserve">        </w:t>
      </w:r>
    </w:p>
    <w:p w14:paraId="39FA7022" w14:textId="77777777" w:rsidR="007B1C84" w:rsidRPr="008B1A29" w:rsidRDefault="007B1C84" w:rsidP="007B1C84">
      <w:pPr>
        <w:pStyle w:val="ListParagraph"/>
        <w:suppressAutoHyphens/>
        <w:spacing w:after="0" w:line="360" w:lineRule="auto"/>
        <w:rPr>
          <w:rFonts w:ascii="Arial" w:eastAsia="Arial" w:hAnsi="Arial" w:cs="Arial"/>
          <w:sz w:val="24"/>
        </w:rPr>
      </w:pPr>
      <w:r w:rsidRPr="008B1A29">
        <w:rPr>
          <w:rFonts w:ascii="Arial" w:eastAsia="Arial" w:hAnsi="Arial" w:cs="Arial"/>
          <w:sz w:val="24"/>
        </w:rPr>
        <w:t>G  Avgerinou, K  Roka, V Papadakis, E  Rigatou, M Ambatzidou, E  Volonaki, K Tsitsikas, S Papargyri,  Spolychronopoulou</w:t>
      </w:r>
    </w:p>
    <w:p w14:paraId="57ACA3B0" w14:textId="77777777" w:rsidR="008A1730" w:rsidRPr="008B1A29" w:rsidRDefault="008A1730" w:rsidP="008A1730">
      <w:pPr>
        <w:spacing w:after="0" w:line="360" w:lineRule="auto"/>
        <w:rPr>
          <w:rFonts w:ascii="Arial" w:eastAsia="Arial" w:hAnsi="Arial" w:cs="Arial"/>
          <w:b/>
          <w:i/>
          <w:sz w:val="24"/>
        </w:rPr>
      </w:pPr>
    </w:p>
    <w:p w14:paraId="151080E4" w14:textId="77777777" w:rsidR="008A1730" w:rsidRPr="008B1A29" w:rsidRDefault="008A1730" w:rsidP="008A1730">
      <w:pPr>
        <w:pStyle w:val="ListParagraph"/>
        <w:tabs>
          <w:tab w:val="left" w:pos="567"/>
        </w:tabs>
        <w:spacing w:line="360" w:lineRule="auto"/>
        <w:rPr>
          <w:rFonts w:ascii="Arial" w:eastAsia="Arial" w:hAnsi="Arial" w:cs="Arial"/>
          <w:b/>
          <w:sz w:val="24"/>
        </w:rPr>
      </w:pPr>
      <w:r w:rsidRPr="008B1A29">
        <w:rPr>
          <w:rFonts w:ascii="Arial" w:eastAsia="Arial" w:hAnsi="Arial" w:cs="Arial"/>
          <w:b/>
          <w:sz w:val="24"/>
        </w:rPr>
        <w:t>15th Conference of the European Association of Haematology in 2010 με τις ανακοινώσεις:</w:t>
      </w:r>
    </w:p>
    <w:p w14:paraId="352D5829" w14:textId="77777777" w:rsidR="008A1730" w:rsidRPr="008B1A29" w:rsidRDefault="008A1730" w:rsidP="008A1730">
      <w:pPr>
        <w:pStyle w:val="ListParagraph"/>
        <w:numPr>
          <w:ilvl w:val="0"/>
          <w:numId w:val="1"/>
        </w:numPr>
        <w:spacing w:after="0" w:line="360" w:lineRule="auto"/>
        <w:rPr>
          <w:rFonts w:ascii="Arial" w:eastAsia="Arial" w:hAnsi="Arial" w:cs="Arial"/>
          <w:color w:val="0000FF"/>
          <w:sz w:val="24"/>
        </w:rPr>
      </w:pPr>
      <w:r w:rsidRPr="008B1A29">
        <w:rPr>
          <w:rFonts w:ascii="Arial" w:eastAsia="Arial" w:hAnsi="Arial" w:cs="Arial"/>
          <w:b/>
          <w:color w:val="0000FF"/>
          <w:sz w:val="24"/>
        </w:rPr>
        <w:t>Iron</w:t>
      </w:r>
      <w:r w:rsidRPr="008B1A29">
        <w:rPr>
          <w:rFonts w:ascii="Arial" w:eastAsia="Arial" w:hAnsi="Arial" w:cs="Arial"/>
          <w:color w:val="0000FF"/>
          <w:sz w:val="24"/>
        </w:rPr>
        <w:t xml:space="preserve"> </w:t>
      </w:r>
      <w:r w:rsidRPr="008B1A29">
        <w:rPr>
          <w:rFonts w:ascii="Arial" w:eastAsia="Arial" w:hAnsi="Arial" w:cs="Arial"/>
          <w:b/>
          <w:color w:val="0000FF"/>
          <w:sz w:val="24"/>
        </w:rPr>
        <w:t>Distribution between Liver, Spleen, Pancreas, Bone marrow, and Myocardium in β -Thalassemia Major: An R2-MRI study.</w:t>
      </w:r>
      <w:r w:rsidRPr="008B1A29">
        <w:rPr>
          <w:rFonts w:ascii="Arial" w:eastAsia="Arial" w:hAnsi="Arial" w:cs="Arial"/>
          <w:color w:val="0000FF"/>
          <w:sz w:val="24"/>
        </w:rPr>
        <w:t xml:space="preserve">  </w:t>
      </w:r>
    </w:p>
    <w:p w14:paraId="279BF29D" w14:textId="77777777" w:rsidR="008A1730" w:rsidRPr="008B1A29" w:rsidRDefault="008A1730" w:rsidP="008A1730">
      <w:pPr>
        <w:pStyle w:val="ListParagraph"/>
        <w:spacing w:after="0" w:line="360" w:lineRule="auto"/>
        <w:rPr>
          <w:rFonts w:ascii="Arial" w:eastAsia="Arial" w:hAnsi="Arial" w:cs="Arial"/>
          <w:sz w:val="24"/>
        </w:rPr>
      </w:pPr>
      <w:proofErr w:type="gramStart"/>
      <w:r w:rsidRPr="008B1A29">
        <w:rPr>
          <w:rFonts w:ascii="Arial" w:eastAsia="Arial" w:hAnsi="Arial" w:cs="Arial"/>
          <w:sz w:val="24"/>
        </w:rPr>
        <w:t>Ο.Papakonstantinou, N. Kelekis, Κ. Foufa, Α. Balanika.</w:t>
      </w:r>
      <w:proofErr w:type="gramEnd"/>
      <w:r w:rsidRPr="008B1A29">
        <w:rPr>
          <w:rFonts w:ascii="Arial" w:eastAsia="Arial" w:hAnsi="Arial" w:cs="Arial"/>
          <w:sz w:val="24"/>
        </w:rPr>
        <w:t xml:space="preserve"> Ε Rigatou et al</w:t>
      </w:r>
    </w:p>
    <w:p w14:paraId="24B74315" w14:textId="77777777" w:rsidR="008A1730" w:rsidRPr="008B1A29" w:rsidRDefault="008A1730" w:rsidP="008A1730">
      <w:pPr>
        <w:spacing w:line="360" w:lineRule="auto"/>
        <w:rPr>
          <w:rFonts w:ascii="Arial" w:eastAsia="Arial" w:hAnsi="Arial" w:cs="Arial"/>
          <w:sz w:val="24"/>
        </w:rPr>
      </w:pPr>
    </w:p>
    <w:p w14:paraId="25955280" w14:textId="77777777" w:rsidR="008A1730" w:rsidRPr="008B1A29" w:rsidRDefault="008A1730" w:rsidP="008A1730">
      <w:pPr>
        <w:pStyle w:val="ListParagraph"/>
        <w:numPr>
          <w:ilvl w:val="0"/>
          <w:numId w:val="1"/>
        </w:numPr>
        <w:spacing w:after="0" w:line="360" w:lineRule="auto"/>
        <w:rPr>
          <w:rFonts w:ascii="Arial" w:eastAsia="Arial" w:hAnsi="Arial" w:cs="Arial"/>
          <w:i/>
          <w:color w:val="0000FF"/>
          <w:sz w:val="24"/>
        </w:rPr>
      </w:pPr>
      <w:r w:rsidRPr="008B1A29">
        <w:rPr>
          <w:rFonts w:ascii="Arial" w:eastAsia="Arial" w:hAnsi="Arial" w:cs="Arial"/>
          <w:b/>
          <w:color w:val="0000FF"/>
          <w:sz w:val="24"/>
        </w:rPr>
        <w:t>Peripheral Quantitive Computed Tomography (PQCT) Study of the functional muscle-bone unit in female patients with β -Thalassemia Major</w:t>
      </w:r>
    </w:p>
    <w:p w14:paraId="6C8AB21E" w14:textId="77777777" w:rsidR="008A1730" w:rsidRPr="008B1A29"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Ο.Papakonstantinou, Α. Balanika, C. Baltas, E.Rigatou et al</w:t>
      </w:r>
    </w:p>
    <w:p w14:paraId="1FE01CE4" w14:textId="77777777" w:rsidR="008A1730" w:rsidRPr="008B1A29" w:rsidRDefault="008A1730" w:rsidP="008A1730">
      <w:pPr>
        <w:spacing w:after="0" w:line="360" w:lineRule="auto"/>
        <w:rPr>
          <w:rFonts w:ascii="Arial" w:eastAsia="Arial" w:hAnsi="Arial" w:cs="Arial"/>
          <w:i/>
          <w:sz w:val="24"/>
        </w:rPr>
      </w:pPr>
    </w:p>
    <w:p w14:paraId="73C11132" w14:textId="77777777" w:rsidR="008A1730" w:rsidRPr="008B1A29" w:rsidRDefault="008A1730" w:rsidP="008A1730">
      <w:pPr>
        <w:pStyle w:val="ListParagraph"/>
        <w:numPr>
          <w:ilvl w:val="0"/>
          <w:numId w:val="1"/>
        </w:numPr>
        <w:spacing w:after="0" w:line="360" w:lineRule="auto"/>
        <w:rPr>
          <w:rFonts w:ascii="Arial" w:eastAsia="Arial" w:hAnsi="Arial" w:cs="Arial"/>
          <w:b/>
          <w:color w:val="0000FF"/>
          <w:sz w:val="24"/>
        </w:rPr>
      </w:pPr>
      <w:r w:rsidRPr="008B1A29">
        <w:rPr>
          <w:rFonts w:ascii="Arial" w:eastAsia="Arial" w:hAnsi="Arial" w:cs="Arial"/>
          <w:b/>
          <w:color w:val="0000FF"/>
          <w:sz w:val="24"/>
        </w:rPr>
        <w:t xml:space="preserve">Tissue iron overload in multiple transfused patients with rare anemias: An MR imaging study </w:t>
      </w:r>
    </w:p>
    <w:p w14:paraId="50BD981C" w14:textId="77777777" w:rsidR="008A1730" w:rsidRPr="008B1A29" w:rsidRDefault="008A1730" w:rsidP="00651704">
      <w:pPr>
        <w:pStyle w:val="ListParagraph"/>
        <w:spacing w:after="0" w:line="360" w:lineRule="auto"/>
        <w:rPr>
          <w:rFonts w:ascii="Arial" w:eastAsia="Arial" w:hAnsi="Arial" w:cs="Arial"/>
          <w:sz w:val="24"/>
        </w:rPr>
      </w:pPr>
      <w:r w:rsidRPr="008B1A29">
        <w:rPr>
          <w:rFonts w:ascii="Arial" w:eastAsia="Arial" w:hAnsi="Arial" w:cs="Arial"/>
          <w:sz w:val="24"/>
        </w:rPr>
        <w:t xml:space="preserve">Ο. Papakonstantinou, N. Kelekis, E. Rigatou et al </w:t>
      </w:r>
    </w:p>
    <w:p w14:paraId="14814836" w14:textId="77777777" w:rsidR="00651704" w:rsidRPr="008B1A29" w:rsidRDefault="00651704" w:rsidP="00651704">
      <w:pPr>
        <w:pStyle w:val="ListParagraph"/>
        <w:spacing w:after="0" w:line="360" w:lineRule="auto"/>
        <w:rPr>
          <w:rFonts w:ascii="Arial" w:eastAsia="Arial" w:hAnsi="Arial" w:cs="Arial"/>
          <w:sz w:val="24"/>
        </w:rPr>
      </w:pPr>
    </w:p>
    <w:p w14:paraId="3EBBF185" w14:textId="77777777" w:rsidR="008A1730" w:rsidRPr="008B1A29" w:rsidRDefault="008A1730" w:rsidP="008A1730">
      <w:pPr>
        <w:pStyle w:val="ListParagraph"/>
        <w:spacing w:line="360" w:lineRule="auto"/>
        <w:rPr>
          <w:rFonts w:ascii="Arial" w:eastAsia="Arial" w:hAnsi="Arial" w:cs="Arial"/>
          <w:b/>
          <w:sz w:val="24"/>
        </w:rPr>
      </w:pPr>
      <w:r w:rsidRPr="008B1A29">
        <w:rPr>
          <w:rFonts w:ascii="Arial" w:eastAsia="Arial" w:hAnsi="Arial" w:cs="Arial"/>
          <w:b/>
          <w:sz w:val="24"/>
        </w:rPr>
        <w:t>37</w:t>
      </w:r>
      <w:r w:rsidRPr="008B1A29">
        <w:rPr>
          <w:rFonts w:ascii="Arial" w:eastAsia="Arial" w:hAnsi="Arial" w:cs="Arial"/>
          <w:b/>
          <w:sz w:val="24"/>
          <w:vertAlign w:val="superscript"/>
        </w:rPr>
        <w:t>th</w:t>
      </w:r>
      <w:r w:rsidRPr="008B1A29">
        <w:rPr>
          <w:rFonts w:ascii="Arial" w:eastAsia="Arial" w:hAnsi="Arial" w:cs="Arial"/>
          <w:b/>
          <w:sz w:val="24"/>
        </w:rPr>
        <w:t xml:space="preserve"> annual meeting of the European Group for Blood and marrow transplantation Paris France 3-6 April 2011 με την ανακοίνωση:</w:t>
      </w:r>
    </w:p>
    <w:p w14:paraId="4B2D541B" w14:textId="77777777" w:rsidR="008A1730" w:rsidRPr="008B1A29" w:rsidRDefault="008A1730" w:rsidP="008A1730">
      <w:pPr>
        <w:pStyle w:val="ListParagraph"/>
        <w:numPr>
          <w:ilvl w:val="0"/>
          <w:numId w:val="1"/>
        </w:numPr>
        <w:spacing w:after="0" w:line="360" w:lineRule="auto"/>
        <w:rPr>
          <w:rFonts w:ascii="Arial" w:eastAsia="Arial" w:hAnsi="Arial" w:cs="Arial"/>
          <w:i/>
          <w:color w:val="0000FF"/>
          <w:sz w:val="24"/>
        </w:rPr>
      </w:pPr>
      <w:r w:rsidRPr="008B1A29">
        <w:rPr>
          <w:rFonts w:ascii="Arial" w:eastAsia="Arial" w:hAnsi="Arial" w:cs="Arial"/>
          <w:b/>
          <w:color w:val="0000FF"/>
          <w:sz w:val="24"/>
        </w:rPr>
        <w:t>Post transplant immune reconstitution after allogeneic stem cell transplantation in paediatric patients with high risk leukemia</w:t>
      </w:r>
      <w:r w:rsidRPr="008B1A29">
        <w:rPr>
          <w:rFonts w:ascii="Arial" w:eastAsia="Arial" w:hAnsi="Arial" w:cs="Arial"/>
          <w:color w:val="0000FF"/>
          <w:sz w:val="24"/>
        </w:rPr>
        <w:t xml:space="preserve">. </w:t>
      </w:r>
    </w:p>
    <w:p w14:paraId="25007304" w14:textId="77777777" w:rsidR="008A1730" w:rsidRPr="008B1A29"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E Rigatou, F. Gumy- Pause, V. Matiello, Y.Chalandon, M.Ansari, H.Ozsahin </w:t>
      </w:r>
    </w:p>
    <w:p w14:paraId="1D4926D0" w14:textId="77777777" w:rsidR="008A1730" w:rsidRPr="008B1A29" w:rsidRDefault="008A1730" w:rsidP="008A1730">
      <w:pPr>
        <w:spacing w:line="360" w:lineRule="auto"/>
        <w:rPr>
          <w:rFonts w:ascii="Arial" w:eastAsia="Arial" w:hAnsi="Arial" w:cs="Arial"/>
          <w:b/>
          <w:sz w:val="24"/>
        </w:rPr>
      </w:pPr>
    </w:p>
    <w:p w14:paraId="1A62C28C" w14:textId="77777777" w:rsidR="008A1730" w:rsidRPr="008B1A29" w:rsidRDefault="008A1730" w:rsidP="008A1730">
      <w:pPr>
        <w:pStyle w:val="ListParagraph"/>
        <w:spacing w:line="360" w:lineRule="auto"/>
        <w:rPr>
          <w:rFonts w:ascii="Arial" w:eastAsia="Arial" w:hAnsi="Arial" w:cs="Arial"/>
          <w:b/>
          <w:sz w:val="24"/>
        </w:rPr>
      </w:pPr>
      <w:r w:rsidRPr="008B1A29">
        <w:rPr>
          <w:rFonts w:ascii="Arial" w:eastAsia="Arial" w:hAnsi="Arial" w:cs="Arial"/>
          <w:b/>
          <w:sz w:val="24"/>
        </w:rPr>
        <w:t>11</w:t>
      </w:r>
      <w:r w:rsidRPr="008B1A29">
        <w:rPr>
          <w:rFonts w:ascii="Arial" w:eastAsia="Arial" w:hAnsi="Arial" w:cs="Arial"/>
          <w:b/>
          <w:sz w:val="24"/>
          <w:vertAlign w:val="superscript"/>
        </w:rPr>
        <w:t>th</w:t>
      </w:r>
      <w:r w:rsidRPr="008B1A29">
        <w:rPr>
          <w:rFonts w:ascii="Arial" w:eastAsia="Arial" w:hAnsi="Arial" w:cs="Arial"/>
          <w:b/>
          <w:sz w:val="24"/>
        </w:rPr>
        <w:t xml:space="preserve"> International Symposium of MDS Syndromes, Edinburgh, </w:t>
      </w:r>
      <w:proofErr w:type="gramStart"/>
      <w:r w:rsidRPr="008B1A29">
        <w:rPr>
          <w:rFonts w:ascii="Arial" w:eastAsia="Arial" w:hAnsi="Arial" w:cs="Arial"/>
          <w:b/>
          <w:sz w:val="24"/>
        </w:rPr>
        <w:t>Uk</w:t>
      </w:r>
      <w:proofErr w:type="gramEnd"/>
      <w:r w:rsidRPr="008B1A29">
        <w:rPr>
          <w:rFonts w:ascii="Arial" w:eastAsia="Arial" w:hAnsi="Arial" w:cs="Arial"/>
          <w:b/>
          <w:sz w:val="24"/>
        </w:rPr>
        <w:t>, May 18-21, 2011 με την ανακοίνωση:</w:t>
      </w:r>
    </w:p>
    <w:p w14:paraId="59CE2530" w14:textId="77777777" w:rsidR="008A1730" w:rsidRPr="008B1A29" w:rsidRDefault="008A1730" w:rsidP="008A1730">
      <w:pPr>
        <w:pStyle w:val="ListParagraph"/>
        <w:numPr>
          <w:ilvl w:val="0"/>
          <w:numId w:val="1"/>
        </w:numPr>
        <w:spacing w:after="0" w:line="360" w:lineRule="auto"/>
        <w:rPr>
          <w:rFonts w:ascii="Arial" w:eastAsia="Arial" w:hAnsi="Arial" w:cs="Arial"/>
          <w:b/>
          <w:i/>
          <w:color w:val="0000FF"/>
          <w:sz w:val="24"/>
        </w:rPr>
      </w:pPr>
      <w:r w:rsidRPr="008B1A29">
        <w:rPr>
          <w:rFonts w:ascii="Arial" w:eastAsia="Arial" w:hAnsi="Arial" w:cs="Arial"/>
          <w:b/>
          <w:color w:val="0000FF"/>
          <w:sz w:val="24"/>
        </w:rPr>
        <w:t xml:space="preserve">Familial myelodysplastic Syndromes in children associated with non-bone marrow failure congenital syndromes. </w:t>
      </w:r>
    </w:p>
    <w:p w14:paraId="54758258" w14:textId="77777777" w:rsidR="008A1730"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A.Makis, G. Avgerinou, S.I Papadimitriou K.Roka, E. Rigatou, S.Polychronopoulou</w:t>
      </w:r>
    </w:p>
    <w:p w14:paraId="3B1656FD" w14:textId="77777777" w:rsidR="00EA7876" w:rsidRDefault="00EA7876" w:rsidP="008A1730">
      <w:pPr>
        <w:pStyle w:val="ListParagraph"/>
        <w:spacing w:after="0" w:line="360" w:lineRule="auto"/>
        <w:rPr>
          <w:rFonts w:ascii="Arial" w:eastAsia="Arial" w:hAnsi="Arial" w:cs="Arial"/>
          <w:b/>
          <w:bCs/>
          <w:sz w:val="24"/>
        </w:rPr>
      </w:pPr>
    </w:p>
    <w:p w14:paraId="63140CC3" w14:textId="77777777" w:rsidR="00EA7876" w:rsidRDefault="00EA7876" w:rsidP="008A1730">
      <w:pPr>
        <w:pStyle w:val="ListParagraph"/>
        <w:spacing w:after="0" w:line="360" w:lineRule="auto"/>
        <w:rPr>
          <w:rFonts w:ascii="Arial" w:eastAsia="Arial" w:hAnsi="Arial" w:cs="Arial"/>
          <w:b/>
          <w:sz w:val="24"/>
        </w:rPr>
      </w:pPr>
      <w:r w:rsidRPr="00EA7876">
        <w:rPr>
          <w:rFonts w:ascii="Arial" w:eastAsia="Arial" w:hAnsi="Arial" w:cs="Arial"/>
          <w:b/>
          <w:bCs/>
          <w:sz w:val="24"/>
        </w:rPr>
        <w:t>MASCC/ISOO 2011 International Symposium</w:t>
      </w:r>
      <w:r w:rsidR="00CE7D18">
        <w:rPr>
          <w:rFonts w:ascii="Arial" w:eastAsia="Arial" w:hAnsi="Arial" w:cs="Arial"/>
          <w:b/>
          <w:sz w:val="24"/>
        </w:rPr>
        <w:t xml:space="preserve">, </w:t>
      </w:r>
      <w:r w:rsidRPr="00EA7876">
        <w:rPr>
          <w:rFonts w:ascii="Arial" w:eastAsia="Arial" w:hAnsi="Arial" w:cs="Arial"/>
          <w:b/>
          <w:sz w:val="24"/>
        </w:rPr>
        <w:t>Athens, Greece 23-25 June, 2011</w:t>
      </w:r>
      <w:r>
        <w:rPr>
          <w:rFonts w:ascii="Arial" w:eastAsia="Arial" w:hAnsi="Arial" w:cs="Arial"/>
          <w:b/>
          <w:sz w:val="24"/>
        </w:rPr>
        <w:t xml:space="preserve"> </w:t>
      </w:r>
      <w:r w:rsidRPr="008B1A29">
        <w:rPr>
          <w:rFonts w:ascii="Arial" w:eastAsia="Arial" w:hAnsi="Arial" w:cs="Arial"/>
          <w:b/>
          <w:sz w:val="24"/>
        </w:rPr>
        <w:t>με την ανακοίνωση:</w:t>
      </w:r>
    </w:p>
    <w:p w14:paraId="133A816A" w14:textId="77777777" w:rsidR="00EA7876" w:rsidRPr="00EA7876" w:rsidRDefault="00EA7876" w:rsidP="00EA7876">
      <w:pPr>
        <w:pStyle w:val="ListParagraph"/>
        <w:numPr>
          <w:ilvl w:val="0"/>
          <w:numId w:val="1"/>
        </w:numPr>
        <w:spacing w:after="0" w:line="360" w:lineRule="auto"/>
        <w:rPr>
          <w:rFonts w:ascii="Arial" w:eastAsia="Arial" w:hAnsi="Arial" w:cs="Arial"/>
          <w:b/>
          <w:color w:val="0000FF"/>
          <w:sz w:val="24"/>
          <w:lang w:val="en-GB"/>
        </w:rPr>
      </w:pPr>
      <w:r w:rsidRPr="00EA7876">
        <w:rPr>
          <w:rFonts w:ascii="Arial" w:eastAsia="Arial" w:hAnsi="Arial" w:cs="Arial"/>
          <w:b/>
          <w:bCs/>
          <w:iCs/>
          <w:color w:val="0000FF"/>
          <w:sz w:val="24"/>
          <w:lang w:val="en-GB"/>
        </w:rPr>
        <w:t>Fertility Issues Among Adolescents and Young Adult Cancer Survivors</w:t>
      </w:r>
      <w:r w:rsidRPr="00EA7876">
        <w:rPr>
          <w:rFonts w:ascii="Arial" w:eastAsia="Arial" w:hAnsi="Arial" w:cs="Arial"/>
          <w:b/>
          <w:color w:val="0000FF"/>
          <w:sz w:val="24"/>
          <w:lang w:val="en-GB"/>
        </w:rPr>
        <w:t xml:space="preserve"> </w:t>
      </w:r>
    </w:p>
    <w:p w14:paraId="46837A8D" w14:textId="77777777" w:rsidR="00EA7876" w:rsidRDefault="00EA7876" w:rsidP="008A1730">
      <w:pPr>
        <w:pStyle w:val="ListParagraph"/>
        <w:spacing w:after="0" w:line="360" w:lineRule="auto"/>
        <w:rPr>
          <w:rFonts w:ascii="Arial" w:eastAsia="Arial" w:hAnsi="Arial" w:cs="Arial"/>
          <w:b/>
          <w:sz w:val="24"/>
        </w:rPr>
      </w:pPr>
      <w:proofErr w:type="gramStart"/>
      <w:r>
        <w:rPr>
          <w:rFonts w:ascii="Arial" w:eastAsia="Arial" w:hAnsi="Arial" w:cs="Arial"/>
          <w:b/>
          <w:sz w:val="24"/>
          <w:lang w:val="en-GB"/>
        </w:rPr>
        <w:t>Sophia  Polychronopoulou</w:t>
      </w:r>
      <w:proofErr w:type="gramEnd"/>
    </w:p>
    <w:p w14:paraId="3D015228" w14:textId="77777777" w:rsidR="00EA7876" w:rsidRPr="00EA7876" w:rsidRDefault="00EA7876" w:rsidP="008A1730">
      <w:pPr>
        <w:pStyle w:val="ListParagraph"/>
        <w:spacing w:after="0" w:line="360" w:lineRule="auto"/>
        <w:rPr>
          <w:rFonts w:ascii="Arial" w:eastAsia="Arial" w:hAnsi="Arial" w:cs="Arial"/>
          <w:b/>
          <w:sz w:val="24"/>
        </w:rPr>
      </w:pPr>
    </w:p>
    <w:p w14:paraId="76B9A7B0" w14:textId="77777777" w:rsidR="007B1C84" w:rsidRPr="008B1A29" w:rsidRDefault="007B1C84" w:rsidP="007B1C84">
      <w:pPr>
        <w:pStyle w:val="ListParagraph"/>
        <w:suppressAutoHyphens/>
        <w:spacing w:after="0" w:line="360" w:lineRule="auto"/>
        <w:rPr>
          <w:rFonts w:ascii="Arial" w:eastAsia="Arial" w:hAnsi="Arial" w:cs="Arial"/>
          <w:b/>
          <w:sz w:val="24"/>
        </w:rPr>
      </w:pPr>
      <w:r w:rsidRPr="008B1A29">
        <w:rPr>
          <w:rFonts w:ascii="Arial" w:eastAsia="Arial" w:hAnsi="Arial" w:cs="Arial"/>
          <w:b/>
          <w:sz w:val="24"/>
        </w:rPr>
        <w:t>7</w:t>
      </w:r>
      <w:r w:rsidRPr="008B1A29">
        <w:rPr>
          <w:rFonts w:ascii="Arial" w:eastAsia="Arial" w:hAnsi="Arial" w:cs="Arial"/>
          <w:b/>
          <w:sz w:val="24"/>
          <w:vertAlign w:val="superscript"/>
        </w:rPr>
        <w:t>th</w:t>
      </w:r>
      <w:r w:rsidRPr="008B1A29">
        <w:rPr>
          <w:rFonts w:ascii="Arial" w:eastAsia="Arial" w:hAnsi="Arial" w:cs="Arial"/>
          <w:b/>
          <w:sz w:val="24"/>
        </w:rPr>
        <w:t xml:space="preserve"> European Course on Clinical Cytometry - 11</w:t>
      </w:r>
      <w:r w:rsidRPr="008B1A29">
        <w:rPr>
          <w:rFonts w:ascii="Arial" w:eastAsia="Arial" w:hAnsi="Arial" w:cs="Arial"/>
          <w:b/>
          <w:sz w:val="24"/>
          <w:vertAlign w:val="superscript"/>
        </w:rPr>
        <w:t>th</w:t>
      </w:r>
      <w:r w:rsidRPr="008B1A29">
        <w:rPr>
          <w:rFonts w:ascii="Arial" w:eastAsia="Arial" w:hAnsi="Arial" w:cs="Arial"/>
          <w:b/>
          <w:sz w:val="24"/>
        </w:rPr>
        <w:t xml:space="preserve"> Euroconference on Clinical Cell Analysis ESCCAA-IcyS, 13-17/09/2011, Dublin, Ireland</w:t>
      </w:r>
    </w:p>
    <w:p w14:paraId="4B62FF00" w14:textId="77777777" w:rsidR="007B1C84" w:rsidRPr="008B1A29" w:rsidRDefault="007B1C84" w:rsidP="007B1C84">
      <w:pPr>
        <w:pStyle w:val="ListParagraph"/>
        <w:numPr>
          <w:ilvl w:val="0"/>
          <w:numId w:val="1"/>
        </w:numPr>
        <w:spacing w:after="0" w:line="360" w:lineRule="auto"/>
        <w:rPr>
          <w:rFonts w:ascii="Arial" w:eastAsia="Arial" w:hAnsi="Arial" w:cs="Arial"/>
          <w:b/>
          <w:color w:val="0000FF"/>
          <w:sz w:val="24"/>
        </w:rPr>
      </w:pPr>
      <w:r w:rsidRPr="008B1A29">
        <w:rPr>
          <w:rFonts w:ascii="Arial" w:eastAsia="Arial" w:hAnsi="Arial" w:cs="Arial"/>
          <w:b/>
          <w:color w:val="0000FF"/>
          <w:sz w:val="24"/>
        </w:rPr>
        <w:t>TAGONES, MINOR  MATURE NK AND T LYMPHOCYTE SUBPOPULATIONS INTERFERING WITH MRD T-ALL ANALYSIS - A NOVEL STRATEGY PROPOSED</w:t>
      </w:r>
    </w:p>
    <w:p w14:paraId="2FDD8AC7" w14:textId="77777777" w:rsidR="007B1C84" w:rsidRPr="008B1A29" w:rsidRDefault="007B1C84" w:rsidP="007B1C84">
      <w:pPr>
        <w:pStyle w:val="ListParagraph"/>
        <w:spacing w:after="0" w:line="360" w:lineRule="auto"/>
        <w:rPr>
          <w:rFonts w:ascii="Arial" w:eastAsia="Arial" w:hAnsi="Arial" w:cs="Arial"/>
          <w:sz w:val="24"/>
        </w:rPr>
      </w:pPr>
      <w:r w:rsidRPr="008B1A29">
        <w:rPr>
          <w:rFonts w:ascii="Arial" w:eastAsia="Arial" w:hAnsi="Arial" w:cs="Arial"/>
          <w:sz w:val="24"/>
        </w:rPr>
        <w:t>G.Paterakis, M.Ampatzidou, A.Taparkou, G.Avgerinou, Cl.Papassarandi, D.Koliouskas, P.Vasileiou, S.Polychronopoulou</w:t>
      </w:r>
    </w:p>
    <w:p w14:paraId="6121BDB9" w14:textId="77777777" w:rsidR="008A1730" w:rsidRPr="008B1A29" w:rsidRDefault="008A1730" w:rsidP="008A1730">
      <w:pPr>
        <w:spacing w:after="0" w:line="360" w:lineRule="auto"/>
        <w:rPr>
          <w:rFonts w:ascii="Arial" w:eastAsia="Arial" w:hAnsi="Arial" w:cs="Arial"/>
          <w:sz w:val="24"/>
        </w:rPr>
      </w:pPr>
    </w:p>
    <w:p w14:paraId="66783C58" w14:textId="77777777" w:rsidR="008A1730" w:rsidRPr="008B1A29" w:rsidRDefault="008A1730" w:rsidP="008A1730">
      <w:pPr>
        <w:pStyle w:val="ListParagraph"/>
        <w:spacing w:line="360" w:lineRule="auto"/>
        <w:rPr>
          <w:rFonts w:ascii="Arial" w:eastAsia="Arial" w:hAnsi="Arial" w:cs="Arial"/>
          <w:b/>
          <w:sz w:val="24"/>
        </w:rPr>
      </w:pPr>
      <w:r w:rsidRPr="008B1A29">
        <w:rPr>
          <w:rFonts w:ascii="Arial" w:eastAsia="Arial" w:hAnsi="Arial" w:cs="Arial"/>
          <w:b/>
          <w:sz w:val="24"/>
        </w:rPr>
        <w:t>38</w:t>
      </w:r>
      <w:r w:rsidRPr="008B1A29">
        <w:rPr>
          <w:rFonts w:ascii="Arial" w:eastAsia="Arial" w:hAnsi="Arial" w:cs="Arial"/>
          <w:b/>
          <w:sz w:val="24"/>
          <w:vertAlign w:val="superscript"/>
        </w:rPr>
        <w:t>th</w:t>
      </w:r>
      <w:r w:rsidRPr="008B1A29">
        <w:rPr>
          <w:rFonts w:ascii="Arial" w:eastAsia="Arial" w:hAnsi="Arial" w:cs="Arial"/>
          <w:b/>
          <w:sz w:val="24"/>
        </w:rPr>
        <w:t xml:space="preserve"> annual meeting of the European Group for Blood and marrow transplantation Geneva Switzerland 1-4 April 2012 με τις ανακοινώσεις:</w:t>
      </w:r>
    </w:p>
    <w:p w14:paraId="2DAFE984" w14:textId="77777777" w:rsidR="008A1730" w:rsidRPr="008B1A29" w:rsidRDefault="008A1730" w:rsidP="008A1730">
      <w:pPr>
        <w:pStyle w:val="ListParagraph"/>
        <w:numPr>
          <w:ilvl w:val="0"/>
          <w:numId w:val="1"/>
        </w:numPr>
        <w:spacing w:after="0" w:line="360" w:lineRule="auto"/>
        <w:rPr>
          <w:rFonts w:ascii="Arial" w:eastAsia="Arial" w:hAnsi="Arial" w:cs="Arial"/>
          <w:i/>
          <w:color w:val="0000FF"/>
          <w:sz w:val="24"/>
        </w:rPr>
      </w:pPr>
      <w:r w:rsidRPr="008B1A29">
        <w:rPr>
          <w:rFonts w:ascii="Arial" w:eastAsia="Arial" w:hAnsi="Arial" w:cs="Arial"/>
          <w:b/>
          <w:color w:val="0000FF"/>
          <w:sz w:val="24"/>
        </w:rPr>
        <w:t>Update in Post transplant immune reconstitution after allogeneic stem cell transplantation in paediatric patients with high risk leukemia</w:t>
      </w:r>
      <w:r w:rsidRPr="008B1A29">
        <w:rPr>
          <w:rFonts w:ascii="Arial" w:eastAsia="Arial" w:hAnsi="Arial" w:cs="Arial"/>
          <w:color w:val="0000FF"/>
          <w:sz w:val="24"/>
        </w:rPr>
        <w:t>.</w:t>
      </w:r>
    </w:p>
    <w:p w14:paraId="509E35DC" w14:textId="77777777" w:rsidR="008A1730" w:rsidRPr="008B1A29"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E Rigatou, F. Gumy- Pause, V. Matiello, Y.Chalandon, M.Ansari, H.Ozsahin</w:t>
      </w:r>
    </w:p>
    <w:p w14:paraId="608508A5" w14:textId="77777777" w:rsidR="008A1730" w:rsidRPr="008B1A29" w:rsidRDefault="008A1730" w:rsidP="008A1730">
      <w:pPr>
        <w:spacing w:after="0" w:line="360" w:lineRule="auto"/>
        <w:rPr>
          <w:rFonts w:ascii="Arial" w:eastAsia="Arial" w:hAnsi="Arial" w:cs="Arial"/>
          <w:i/>
          <w:sz w:val="24"/>
        </w:rPr>
      </w:pPr>
    </w:p>
    <w:p w14:paraId="6AA985F8" w14:textId="77777777" w:rsidR="008A1730" w:rsidRPr="008B1A29" w:rsidRDefault="008A1730" w:rsidP="008A1730">
      <w:pPr>
        <w:pStyle w:val="ListParagraph"/>
        <w:numPr>
          <w:ilvl w:val="0"/>
          <w:numId w:val="1"/>
        </w:numPr>
        <w:spacing w:after="0" w:line="360" w:lineRule="auto"/>
        <w:rPr>
          <w:rFonts w:ascii="Arial" w:eastAsia="Arial" w:hAnsi="Arial" w:cs="Arial"/>
          <w:i/>
          <w:color w:val="0000FF"/>
          <w:sz w:val="24"/>
        </w:rPr>
      </w:pPr>
      <w:r w:rsidRPr="008B1A29">
        <w:rPr>
          <w:rFonts w:ascii="Arial" w:eastAsia="Arial" w:hAnsi="Arial" w:cs="Arial"/>
          <w:b/>
          <w:color w:val="0000FF"/>
          <w:sz w:val="24"/>
        </w:rPr>
        <w:t>Diamond Blackfan anaemia: when to transplant?</w:t>
      </w:r>
    </w:p>
    <w:p w14:paraId="048567BE" w14:textId="77777777" w:rsidR="008A1730" w:rsidRPr="008B1A29" w:rsidRDefault="008A1730" w:rsidP="000906F1">
      <w:pPr>
        <w:pStyle w:val="ListParagraph"/>
        <w:spacing w:after="0" w:line="360" w:lineRule="auto"/>
        <w:rPr>
          <w:rFonts w:ascii="Arial" w:eastAsia="Arial" w:hAnsi="Arial" w:cs="Arial"/>
          <w:sz w:val="24"/>
        </w:rPr>
      </w:pPr>
      <w:r w:rsidRPr="008B1A29">
        <w:rPr>
          <w:rFonts w:ascii="Arial" w:eastAsia="Arial" w:hAnsi="Arial" w:cs="Arial"/>
          <w:sz w:val="24"/>
        </w:rPr>
        <w:t>E Rigatou, F. Gumy- Pause, V. Matiello, Y.Chalandon, M.Ansari, H.Ozsahin</w:t>
      </w:r>
    </w:p>
    <w:p w14:paraId="0CE9A60A" w14:textId="77777777" w:rsidR="000906F1" w:rsidRPr="008B1A29" w:rsidRDefault="000906F1" w:rsidP="000906F1">
      <w:pPr>
        <w:pStyle w:val="ListParagraph"/>
        <w:spacing w:after="0" w:line="360" w:lineRule="auto"/>
        <w:rPr>
          <w:rFonts w:ascii="Arial" w:eastAsia="Arial" w:hAnsi="Arial" w:cs="Arial"/>
          <w:sz w:val="24"/>
        </w:rPr>
      </w:pPr>
    </w:p>
    <w:p w14:paraId="7A938214" w14:textId="77777777" w:rsidR="008A1730" w:rsidRPr="008B1A29" w:rsidRDefault="008A1730" w:rsidP="008A1730">
      <w:pPr>
        <w:pStyle w:val="ListParagraph"/>
        <w:spacing w:line="360" w:lineRule="auto"/>
        <w:rPr>
          <w:rFonts w:ascii="Arial" w:eastAsia="Arial" w:hAnsi="Arial" w:cs="Arial"/>
          <w:b/>
          <w:sz w:val="24"/>
        </w:rPr>
      </w:pPr>
      <w:r w:rsidRPr="008B1A29">
        <w:rPr>
          <w:rFonts w:ascii="Arial" w:eastAsia="Arial" w:hAnsi="Arial" w:cs="Arial"/>
          <w:b/>
          <w:sz w:val="24"/>
        </w:rPr>
        <w:t>22</w:t>
      </w:r>
      <w:r w:rsidRPr="008B1A29">
        <w:rPr>
          <w:rFonts w:ascii="Arial" w:eastAsia="Arial" w:hAnsi="Arial" w:cs="Arial"/>
          <w:b/>
          <w:sz w:val="24"/>
          <w:vertAlign w:val="superscript"/>
        </w:rPr>
        <w:t>nd</w:t>
      </w:r>
      <w:r w:rsidRPr="008B1A29">
        <w:rPr>
          <w:rFonts w:ascii="Arial" w:eastAsia="Arial" w:hAnsi="Arial" w:cs="Arial"/>
          <w:b/>
          <w:sz w:val="24"/>
        </w:rPr>
        <w:t xml:space="preserve"> International Congress on thrombosis, Nice, France, 6-9 October 2012 </w:t>
      </w:r>
      <w:r w:rsidRPr="00EA7876">
        <w:rPr>
          <w:rFonts w:ascii="Arial" w:eastAsia="Arial" w:hAnsi="Arial" w:cs="Arial"/>
          <w:b/>
          <w:sz w:val="24"/>
        </w:rPr>
        <w:t>με την ανακοίνωση:</w:t>
      </w:r>
    </w:p>
    <w:p w14:paraId="07F23F2B" w14:textId="77777777" w:rsidR="008A1730" w:rsidRPr="008B1A29" w:rsidRDefault="008A1730" w:rsidP="008A1730">
      <w:pPr>
        <w:pStyle w:val="ListParagraph"/>
        <w:numPr>
          <w:ilvl w:val="0"/>
          <w:numId w:val="1"/>
        </w:numPr>
        <w:spacing w:after="0" w:line="360" w:lineRule="auto"/>
        <w:rPr>
          <w:rFonts w:ascii="Arial" w:eastAsia="Arial" w:hAnsi="Arial" w:cs="Arial"/>
          <w:b/>
          <w:i/>
          <w:color w:val="0000FF"/>
          <w:sz w:val="24"/>
        </w:rPr>
      </w:pPr>
      <w:r w:rsidRPr="008B1A29">
        <w:rPr>
          <w:rFonts w:ascii="Arial" w:eastAsia="Arial" w:hAnsi="Arial" w:cs="Arial"/>
          <w:b/>
          <w:color w:val="0000FF"/>
          <w:sz w:val="24"/>
        </w:rPr>
        <w:t xml:space="preserve">Severe thrombocytopenia and dilated superficial veins and thrombosis: Infection, autoimmune disorder or LGL cytopenia? </w:t>
      </w:r>
    </w:p>
    <w:p w14:paraId="736DF882" w14:textId="77777777" w:rsidR="008A1730" w:rsidRPr="008B1A29" w:rsidRDefault="008A1730" w:rsidP="008A1730">
      <w:pPr>
        <w:pStyle w:val="ListParagraph"/>
        <w:spacing w:after="0" w:line="360" w:lineRule="auto"/>
        <w:rPr>
          <w:rFonts w:ascii="Arial" w:eastAsia="Arial" w:hAnsi="Arial" w:cs="Arial"/>
          <w:i/>
          <w:sz w:val="24"/>
        </w:rPr>
      </w:pPr>
      <w:r w:rsidRPr="008B1A29">
        <w:rPr>
          <w:rFonts w:ascii="Arial" w:eastAsia="Arial" w:hAnsi="Arial" w:cs="Arial"/>
          <w:sz w:val="24"/>
        </w:rPr>
        <w:t>E. Rigatou, G. Paterakis, H. Platokouki, K.Roka, G. Avgerinou, V.Papadakis, S. Polychronopoulou</w:t>
      </w:r>
    </w:p>
    <w:p w14:paraId="5CE393A7" w14:textId="77777777" w:rsidR="008A1730" w:rsidRPr="008B1A29" w:rsidRDefault="008A1730" w:rsidP="008A1730">
      <w:pPr>
        <w:spacing w:line="360" w:lineRule="auto"/>
        <w:rPr>
          <w:rFonts w:ascii="Arial" w:eastAsia="Arial" w:hAnsi="Arial" w:cs="Arial"/>
          <w:b/>
          <w:sz w:val="24"/>
        </w:rPr>
      </w:pPr>
    </w:p>
    <w:p w14:paraId="21A45466" w14:textId="77777777" w:rsidR="001867B8" w:rsidRPr="008B1A29" w:rsidRDefault="008A1730" w:rsidP="000906F1">
      <w:pPr>
        <w:pStyle w:val="ListParagraph"/>
        <w:spacing w:line="360" w:lineRule="auto"/>
        <w:rPr>
          <w:rFonts w:ascii="Arial" w:eastAsia="Arial" w:hAnsi="Arial" w:cs="Arial"/>
          <w:b/>
          <w:sz w:val="24"/>
        </w:rPr>
      </w:pPr>
      <w:r w:rsidRPr="008B1A29">
        <w:rPr>
          <w:rFonts w:ascii="Arial" w:eastAsia="Arial" w:hAnsi="Arial" w:cs="Arial"/>
          <w:b/>
          <w:sz w:val="24"/>
        </w:rPr>
        <w:t xml:space="preserve">VI International Symposium of Myelodysplastic syndromes and bone marrow failures in childhood Prague November 7-9 2012 </w:t>
      </w:r>
      <w:r w:rsidR="001867B8" w:rsidRPr="008B1A29">
        <w:rPr>
          <w:rFonts w:ascii="Arial" w:eastAsia="Arial" w:hAnsi="Arial" w:cs="Arial"/>
          <w:b/>
          <w:sz w:val="24"/>
        </w:rPr>
        <w:t>με τ</w:t>
      </w:r>
      <w:r w:rsidR="001867B8" w:rsidRPr="008B1A29">
        <w:rPr>
          <w:rFonts w:ascii="Arial" w:eastAsia="Arial" w:hAnsi="Arial" w:cs="Arial"/>
          <w:b/>
          <w:sz w:val="24"/>
          <w:lang w:val="el-GR"/>
        </w:rPr>
        <w:t>ις</w:t>
      </w:r>
      <w:r w:rsidR="001867B8" w:rsidRPr="008B1A29">
        <w:rPr>
          <w:rFonts w:ascii="Arial" w:eastAsia="Arial" w:hAnsi="Arial" w:cs="Arial"/>
          <w:b/>
          <w:sz w:val="24"/>
        </w:rPr>
        <w:t xml:space="preserve"> ανακο</w:t>
      </w:r>
      <w:r w:rsidR="001867B8" w:rsidRPr="008B1A29">
        <w:rPr>
          <w:rFonts w:ascii="Arial" w:eastAsia="Arial" w:hAnsi="Arial" w:cs="Arial"/>
          <w:b/>
          <w:sz w:val="24"/>
          <w:lang w:val="el-GR"/>
        </w:rPr>
        <w:t>ι</w:t>
      </w:r>
      <w:r w:rsidR="001867B8" w:rsidRPr="008B1A29">
        <w:rPr>
          <w:rFonts w:ascii="Arial" w:eastAsia="Arial" w:hAnsi="Arial" w:cs="Arial"/>
          <w:b/>
          <w:sz w:val="24"/>
        </w:rPr>
        <w:t>ν</w:t>
      </w:r>
      <w:r w:rsidR="001867B8" w:rsidRPr="008B1A29">
        <w:rPr>
          <w:rFonts w:ascii="Arial" w:eastAsia="Arial" w:hAnsi="Arial" w:cs="Arial"/>
          <w:b/>
          <w:sz w:val="24"/>
          <w:lang w:val="el-GR"/>
        </w:rPr>
        <w:t>ώ</w:t>
      </w:r>
      <w:r w:rsidRPr="008B1A29">
        <w:rPr>
          <w:rFonts w:ascii="Arial" w:eastAsia="Arial" w:hAnsi="Arial" w:cs="Arial"/>
          <w:b/>
          <w:sz w:val="24"/>
        </w:rPr>
        <w:t>σ</w:t>
      </w:r>
      <w:r w:rsidR="001867B8" w:rsidRPr="008B1A29">
        <w:rPr>
          <w:rFonts w:ascii="Arial" w:eastAsia="Arial" w:hAnsi="Arial" w:cs="Arial"/>
          <w:b/>
          <w:sz w:val="24"/>
          <w:lang w:val="el-GR"/>
        </w:rPr>
        <w:t>εις</w:t>
      </w:r>
      <w:r w:rsidRPr="008B1A29">
        <w:rPr>
          <w:rFonts w:ascii="Arial" w:eastAsia="Arial" w:hAnsi="Arial" w:cs="Arial"/>
          <w:b/>
          <w:sz w:val="24"/>
        </w:rPr>
        <w:t>:</w:t>
      </w:r>
    </w:p>
    <w:p w14:paraId="384681A8" w14:textId="77777777" w:rsidR="001867B8" w:rsidRPr="008B1A29" w:rsidRDefault="001867B8" w:rsidP="001867B8">
      <w:pPr>
        <w:pStyle w:val="ListParagraph"/>
        <w:numPr>
          <w:ilvl w:val="0"/>
          <w:numId w:val="1"/>
        </w:numPr>
        <w:spacing w:after="0" w:line="360" w:lineRule="auto"/>
        <w:rPr>
          <w:rFonts w:ascii="Arial" w:eastAsia="Arial" w:hAnsi="Arial" w:cs="Arial"/>
          <w:b/>
          <w:color w:val="0000FF"/>
          <w:sz w:val="24"/>
        </w:rPr>
      </w:pPr>
      <w:r w:rsidRPr="008B1A29">
        <w:rPr>
          <w:rFonts w:ascii="Arial" w:eastAsia="Arial" w:hAnsi="Arial" w:cs="Arial"/>
          <w:b/>
          <w:color w:val="0000FF"/>
          <w:sz w:val="24"/>
        </w:rPr>
        <w:t>CLINICAL COURSE, TREATMENT AND OUTCOME OF CHILDREN WITH MYELOPROLIFERATIVE NEOPLASMS (MPN): A RETROSPECTIVE SINGLE CENTER REPORT</w:t>
      </w:r>
    </w:p>
    <w:p w14:paraId="03E8D124" w14:textId="77777777" w:rsidR="008A1730" w:rsidRPr="008B1A29" w:rsidRDefault="001867B8" w:rsidP="000906F1">
      <w:pPr>
        <w:pStyle w:val="ListParagraph"/>
        <w:spacing w:after="0" w:line="360" w:lineRule="auto"/>
        <w:rPr>
          <w:rFonts w:ascii="Arial" w:eastAsia="Arial" w:hAnsi="Arial" w:cs="Arial"/>
          <w:sz w:val="24"/>
        </w:rPr>
      </w:pPr>
      <w:r w:rsidRPr="008B1A29">
        <w:rPr>
          <w:rFonts w:ascii="Arial" w:eastAsia="Arial" w:hAnsi="Arial" w:cs="Arial"/>
          <w:sz w:val="24"/>
        </w:rPr>
        <w:t>G.Avgerinou, S.Mouskou, M.Ampatzidou, A.Makis, V.Papadakis, K.Tsitsikas, S.I.Papadhimitriou, K.Stefanaki, S.Polychronopoulou</w:t>
      </w:r>
    </w:p>
    <w:p w14:paraId="15AC1405" w14:textId="77777777" w:rsidR="000906F1" w:rsidRPr="008B1A29" w:rsidRDefault="000906F1" w:rsidP="000906F1">
      <w:pPr>
        <w:pStyle w:val="ListParagraph"/>
        <w:spacing w:after="0" w:line="360" w:lineRule="auto"/>
        <w:rPr>
          <w:rFonts w:ascii="Arial" w:eastAsia="Arial" w:hAnsi="Arial" w:cs="Arial"/>
          <w:sz w:val="24"/>
        </w:rPr>
      </w:pPr>
    </w:p>
    <w:p w14:paraId="0588B14D" w14:textId="77777777" w:rsidR="008A1730" w:rsidRPr="008B1A29" w:rsidRDefault="008A1730" w:rsidP="008A1730">
      <w:pPr>
        <w:pStyle w:val="ListParagraph"/>
        <w:numPr>
          <w:ilvl w:val="0"/>
          <w:numId w:val="1"/>
        </w:numPr>
        <w:spacing w:after="0" w:line="360" w:lineRule="auto"/>
        <w:rPr>
          <w:rFonts w:ascii="Arial" w:eastAsia="Arial" w:hAnsi="Arial" w:cs="Arial"/>
          <w:b/>
          <w:color w:val="0000FF"/>
          <w:sz w:val="24"/>
        </w:rPr>
      </w:pPr>
      <w:r w:rsidRPr="008B1A29">
        <w:rPr>
          <w:rFonts w:ascii="Arial" w:eastAsia="Arial" w:hAnsi="Arial" w:cs="Arial"/>
          <w:b/>
          <w:color w:val="0000FF"/>
          <w:sz w:val="24"/>
        </w:rPr>
        <w:t>HAEMATOLOGICAL FEATURES OF CHILDHOOD NEUTROPENIA</w:t>
      </w:r>
    </w:p>
    <w:p w14:paraId="68069443" w14:textId="77777777" w:rsidR="008A1730" w:rsidRPr="008B1A29"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 xml:space="preserve">Georgia Avgerinou, Kleoniki Roka, Vassilios Papadakis, Efthymia Rigatou, Maria Ambatzidou, Eleni Volonaki, Konstantinos Tsitsikas, Sophia Papargyri and Sophia Polychronopoulou. </w:t>
      </w:r>
    </w:p>
    <w:p w14:paraId="5F72BE82" w14:textId="77777777" w:rsidR="008A1730" w:rsidRPr="00B23916" w:rsidRDefault="008A1730" w:rsidP="008A1730">
      <w:pPr>
        <w:pStyle w:val="ListParagraph"/>
        <w:spacing w:after="0" w:line="360" w:lineRule="auto"/>
        <w:rPr>
          <w:rFonts w:ascii="Arial" w:eastAsia="Arial" w:hAnsi="Arial" w:cs="Arial"/>
          <w:sz w:val="24"/>
        </w:rPr>
      </w:pPr>
      <w:r w:rsidRPr="008B1A29">
        <w:rPr>
          <w:rFonts w:ascii="Arial" w:eastAsia="Arial" w:hAnsi="Arial" w:cs="Arial"/>
          <w:sz w:val="24"/>
        </w:rPr>
        <w:t>Child: care health and development</w:t>
      </w:r>
      <w:proofErr w:type="gramStart"/>
      <w:r w:rsidRPr="008B1A29">
        <w:rPr>
          <w:rFonts w:ascii="Arial" w:eastAsia="Arial" w:hAnsi="Arial" w:cs="Arial"/>
          <w:sz w:val="24"/>
        </w:rPr>
        <w:t>,36</w:t>
      </w:r>
      <w:proofErr w:type="gramEnd"/>
      <w:r w:rsidRPr="008B1A29">
        <w:rPr>
          <w:rFonts w:ascii="Arial" w:eastAsia="Arial" w:hAnsi="Arial" w:cs="Arial"/>
          <w:sz w:val="24"/>
        </w:rPr>
        <w:t>: Suppl 1 Jan2010,pg74.</w:t>
      </w:r>
    </w:p>
    <w:p w14:paraId="500357D8" w14:textId="77777777" w:rsidR="008A1730" w:rsidRDefault="008A1730" w:rsidP="008A1730">
      <w:pPr>
        <w:spacing w:after="0" w:line="360" w:lineRule="auto"/>
        <w:rPr>
          <w:rFonts w:ascii="Arial" w:eastAsia="Arial" w:hAnsi="Arial" w:cs="Arial"/>
          <w:sz w:val="24"/>
        </w:rPr>
      </w:pPr>
    </w:p>
    <w:p w14:paraId="2B4DD269" w14:textId="77777777" w:rsidR="008A1730" w:rsidRPr="00B23916" w:rsidRDefault="008A1730" w:rsidP="008A1730">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FAMILIAL OCURRENCE OF MYELODYSPLASTIC SYNDROME: A REPORT OF 10 CASES</w:t>
      </w:r>
    </w:p>
    <w:p w14:paraId="638DD0EC" w14:textId="77777777" w:rsidR="008A1730" w:rsidRPr="00B23916" w:rsidRDefault="008A1730" w:rsidP="008A1730">
      <w:pPr>
        <w:pStyle w:val="ListParagraph"/>
        <w:spacing w:after="0" w:line="360" w:lineRule="auto"/>
        <w:rPr>
          <w:rFonts w:ascii="Arial" w:eastAsia="Arial" w:hAnsi="Arial" w:cs="Arial"/>
          <w:sz w:val="24"/>
          <w:vertAlign w:val="superscript"/>
        </w:rPr>
      </w:pPr>
      <w:r w:rsidRPr="00B23916">
        <w:rPr>
          <w:rFonts w:ascii="Arial" w:eastAsia="Arial" w:hAnsi="Arial" w:cs="Arial"/>
          <w:sz w:val="24"/>
        </w:rPr>
        <w:t>Makis</w:t>
      </w:r>
      <w:r w:rsidRPr="00B23916">
        <w:rPr>
          <w:rFonts w:ascii="Arial" w:eastAsia="Arial" w:hAnsi="Arial" w:cs="Arial"/>
          <w:sz w:val="24"/>
          <w:vertAlign w:val="superscript"/>
        </w:rPr>
        <w:t>2</w:t>
      </w:r>
      <w:r w:rsidRPr="00B23916">
        <w:rPr>
          <w:rFonts w:ascii="Arial" w:eastAsia="Arial" w:hAnsi="Arial" w:cs="Arial"/>
          <w:sz w:val="24"/>
        </w:rPr>
        <w:t>, G. Avgerinou</w:t>
      </w:r>
      <w:r w:rsidRPr="00B23916">
        <w:rPr>
          <w:rFonts w:ascii="Arial" w:eastAsia="Arial" w:hAnsi="Arial" w:cs="Arial"/>
          <w:sz w:val="24"/>
          <w:vertAlign w:val="superscript"/>
        </w:rPr>
        <w:t>1</w:t>
      </w:r>
      <w:r w:rsidRPr="00B23916">
        <w:rPr>
          <w:rFonts w:ascii="Arial" w:eastAsia="Arial" w:hAnsi="Arial" w:cs="Arial"/>
          <w:sz w:val="24"/>
        </w:rPr>
        <w:t>, S.I. Papadhimitriou</w:t>
      </w:r>
      <w:r w:rsidRPr="00B23916">
        <w:rPr>
          <w:rFonts w:ascii="Arial" w:eastAsia="Arial" w:hAnsi="Arial" w:cs="Arial"/>
          <w:sz w:val="24"/>
          <w:vertAlign w:val="superscript"/>
        </w:rPr>
        <w:t>3</w:t>
      </w:r>
      <w:r w:rsidRPr="00B23916">
        <w:rPr>
          <w:rFonts w:ascii="Arial" w:eastAsia="Arial" w:hAnsi="Arial" w:cs="Arial"/>
          <w:sz w:val="24"/>
        </w:rPr>
        <w:t>, E. Rigatou</w:t>
      </w:r>
      <w:r w:rsidRPr="00B23916">
        <w:rPr>
          <w:rFonts w:ascii="Arial" w:eastAsia="Arial" w:hAnsi="Arial" w:cs="Arial"/>
          <w:sz w:val="24"/>
          <w:vertAlign w:val="superscript"/>
        </w:rPr>
        <w:t>1</w:t>
      </w:r>
      <w:r w:rsidRPr="00B23916">
        <w:rPr>
          <w:rFonts w:ascii="Arial" w:eastAsia="Arial" w:hAnsi="Arial" w:cs="Arial"/>
          <w:sz w:val="24"/>
        </w:rPr>
        <w:t>, K. Manola</w:t>
      </w:r>
      <w:r w:rsidRPr="00B23916">
        <w:rPr>
          <w:rFonts w:ascii="Arial" w:eastAsia="Arial" w:hAnsi="Arial" w:cs="Arial"/>
          <w:sz w:val="24"/>
          <w:vertAlign w:val="superscript"/>
        </w:rPr>
        <w:t>4</w:t>
      </w:r>
      <w:r w:rsidRPr="00B23916">
        <w:rPr>
          <w:rFonts w:ascii="Arial" w:eastAsia="Arial" w:hAnsi="Arial" w:cs="Arial"/>
          <w:sz w:val="24"/>
        </w:rPr>
        <w:t>, K. Stefanaki</w:t>
      </w:r>
      <w:r w:rsidRPr="00B23916">
        <w:rPr>
          <w:rFonts w:ascii="Arial" w:eastAsia="Arial" w:hAnsi="Arial" w:cs="Arial"/>
          <w:sz w:val="24"/>
          <w:vertAlign w:val="superscript"/>
        </w:rPr>
        <w:t>5</w:t>
      </w:r>
      <w:r w:rsidRPr="00B23916">
        <w:rPr>
          <w:rFonts w:ascii="Arial" w:eastAsia="Arial" w:hAnsi="Arial" w:cs="Arial"/>
          <w:sz w:val="24"/>
        </w:rPr>
        <w:t xml:space="preserve"> and S. Polychronopoulou</w:t>
      </w:r>
      <w:r w:rsidRPr="00B23916">
        <w:rPr>
          <w:rFonts w:ascii="Arial" w:eastAsia="Arial" w:hAnsi="Arial" w:cs="Arial"/>
          <w:sz w:val="24"/>
          <w:vertAlign w:val="superscript"/>
        </w:rPr>
        <w:t>1</w:t>
      </w:r>
    </w:p>
    <w:p w14:paraId="5294D236" w14:textId="77777777" w:rsidR="008A1730" w:rsidRDefault="008A1730" w:rsidP="008A1730">
      <w:pPr>
        <w:spacing w:after="0" w:line="360" w:lineRule="auto"/>
        <w:rPr>
          <w:rFonts w:ascii="Arial" w:eastAsia="Arial" w:hAnsi="Arial" w:cs="Arial"/>
          <w:sz w:val="24"/>
        </w:rPr>
      </w:pPr>
    </w:p>
    <w:p w14:paraId="325151B6" w14:textId="77777777" w:rsidR="008A1730" w:rsidRPr="00B23916" w:rsidRDefault="008A1730" w:rsidP="008A1730">
      <w:pPr>
        <w:pStyle w:val="ListParagraph"/>
        <w:numPr>
          <w:ilvl w:val="0"/>
          <w:numId w:val="1"/>
        </w:numPr>
        <w:spacing w:before="100" w:after="0" w:line="360" w:lineRule="auto"/>
        <w:rPr>
          <w:rFonts w:ascii="Arial" w:eastAsia="Arial" w:hAnsi="Arial" w:cs="Arial"/>
          <w:b/>
          <w:color w:val="0000FF"/>
          <w:sz w:val="24"/>
        </w:rPr>
      </w:pPr>
      <w:r w:rsidRPr="00B23916">
        <w:rPr>
          <w:rFonts w:ascii="Arial" w:eastAsia="Arial" w:hAnsi="Arial" w:cs="Arial"/>
          <w:b/>
          <w:color w:val="0000FF"/>
          <w:sz w:val="24"/>
        </w:rPr>
        <w:t>Refractory cytopenia of Childhood: A retrospective study of 27 primary MDS cases from the Greek pediatric MDS registry</w:t>
      </w:r>
    </w:p>
    <w:p w14:paraId="74B882C3" w14:textId="77777777" w:rsidR="008A1730" w:rsidRPr="00B23916" w:rsidRDefault="008A1730" w:rsidP="008A1730">
      <w:pPr>
        <w:pStyle w:val="ListParagraph"/>
        <w:spacing w:before="100" w:after="0" w:line="360" w:lineRule="auto"/>
        <w:rPr>
          <w:rFonts w:ascii="Arial" w:eastAsia="Arial" w:hAnsi="Arial" w:cs="Arial"/>
          <w:sz w:val="24"/>
        </w:rPr>
      </w:pPr>
      <w:r w:rsidRPr="00B23916">
        <w:rPr>
          <w:rFonts w:ascii="Arial" w:eastAsia="Arial" w:hAnsi="Arial" w:cs="Arial"/>
          <w:sz w:val="24"/>
        </w:rPr>
        <w:t>S. Polychronopoulou</w:t>
      </w:r>
      <w:r w:rsidRPr="00B23916">
        <w:rPr>
          <w:rFonts w:ascii="Arial" w:eastAsia="Arial" w:hAnsi="Arial" w:cs="Arial"/>
          <w:sz w:val="24"/>
          <w:vertAlign w:val="superscript"/>
        </w:rPr>
        <w:t xml:space="preserve">1, </w:t>
      </w:r>
      <w:r w:rsidRPr="00B23916">
        <w:rPr>
          <w:rFonts w:ascii="Arial" w:eastAsia="Arial" w:hAnsi="Arial" w:cs="Arial"/>
          <w:sz w:val="24"/>
        </w:rPr>
        <w:t>A. Makis</w:t>
      </w:r>
      <w:r w:rsidRPr="00B23916">
        <w:rPr>
          <w:rFonts w:ascii="Arial" w:eastAsia="Arial" w:hAnsi="Arial" w:cs="Arial"/>
          <w:sz w:val="24"/>
          <w:vertAlign w:val="superscript"/>
        </w:rPr>
        <w:t>2</w:t>
      </w:r>
      <w:r w:rsidRPr="00B23916">
        <w:rPr>
          <w:rFonts w:ascii="Arial" w:eastAsia="Arial" w:hAnsi="Arial" w:cs="Arial"/>
          <w:sz w:val="24"/>
        </w:rPr>
        <w:t>, S.I. Papadhimitriou</w:t>
      </w:r>
      <w:r w:rsidRPr="00B23916">
        <w:rPr>
          <w:rFonts w:ascii="Arial" w:eastAsia="Arial" w:hAnsi="Arial" w:cs="Arial"/>
          <w:sz w:val="24"/>
          <w:vertAlign w:val="superscript"/>
        </w:rPr>
        <w:t>3</w:t>
      </w:r>
      <w:r w:rsidRPr="00B23916">
        <w:rPr>
          <w:rFonts w:ascii="Arial" w:eastAsia="Arial" w:hAnsi="Arial" w:cs="Arial"/>
          <w:sz w:val="24"/>
        </w:rPr>
        <w:t>, G. Avgerinou</w:t>
      </w:r>
      <w:r w:rsidRPr="00B23916">
        <w:rPr>
          <w:rFonts w:ascii="Arial" w:eastAsia="Arial" w:hAnsi="Arial" w:cs="Arial"/>
          <w:sz w:val="24"/>
          <w:vertAlign w:val="superscript"/>
        </w:rPr>
        <w:t>1</w:t>
      </w:r>
      <w:r w:rsidRPr="00B23916">
        <w:rPr>
          <w:rFonts w:ascii="Arial" w:eastAsia="Arial" w:hAnsi="Arial" w:cs="Arial"/>
          <w:sz w:val="24"/>
        </w:rPr>
        <w:t>, K.Tsitsikas,  K. Stefanaki</w:t>
      </w:r>
      <w:r w:rsidRPr="00B23916">
        <w:rPr>
          <w:rFonts w:ascii="Arial" w:eastAsia="Arial" w:hAnsi="Arial" w:cs="Arial"/>
          <w:sz w:val="24"/>
          <w:vertAlign w:val="superscript"/>
        </w:rPr>
        <w:t>5</w:t>
      </w:r>
      <w:r w:rsidRPr="00B23916">
        <w:rPr>
          <w:rFonts w:ascii="Arial" w:eastAsia="Arial" w:hAnsi="Arial" w:cs="Arial"/>
          <w:sz w:val="24"/>
        </w:rPr>
        <w:t xml:space="preserve"> V. Papadakis,J.P.Panagiotou, K. Manola</w:t>
      </w:r>
      <w:r w:rsidRPr="00B23916">
        <w:rPr>
          <w:rFonts w:ascii="Arial" w:eastAsia="Arial" w:hAnsi="Arial" w:cs="Arial"/>
          <w:sz w:val="24"/>
          <w:vertAlign w:val="superscript"/>
        </w:rPr>
        <w:t>4</w:t>
      </w:r>
      <w:r w:rsidRPr="00B23916">
        <w:rPr>
          <w:rFonts w:ascii="Arial" w:eastAsia="Arial" w:hAnsi="Arial" w:cs="Arial"/>
          <w:sz w:val="24"/>
        </w:rPr>
        <w:t>, E.Goussetis, G,Paterakis and S.Haidas</w:t>
      </w:r>
    </w:p>
    <w:p w14:paraId="657D7643" w14:textId="77777777" w:rsidR="008A1730" w:rsidRDefault="008A1730" w:rsidP="008A1730">
      <w:pPr>
        <w:spacing w:before="100" w:after="0" w:line="360" w:lineRule="auto"/>
        <w:rPr>
          <w:rFonts w:ascii="Arial" w:eastAsia="Arial" w:hAnsi="Arial" w:cs="Arial"/>
          <w:sz w:val="24"/>
        </w:rPr>
      </w:pPr>
    </w:p>
    <w:p w14:paraId="192ED942" w14:textId="77777777" w:rsidR="008A1730" w:rsidRPr="00B23916" w:rsidRDefault="008A1730" w:rsidP="008A1730">
      <w:pPr>
        <w:pStyle w:val="ListParagraph"/>
        <w:numPr>
          <w:ilvl w:val="0"/>
          <w:numId w:val="1"/>
        </w:numPr>
        <w:spacing w:before="100" w:after="0" w:line="360" w:lineRule="auto"/>
        <w:rPr>
          <w:rFonts w:ascii="Arial" w:eastAsia="Arial" w:hAnsi="Arial" w:cs="Arial"/>
          <w:b/>
          <w:color w:val="0000FF"/>
          <w:sz w:val="24"/>
          <w:vertAlign w:val="superscript"/>
        </w:rPr>
      </w:pPr>
      <w:r w:rsidRPr="00B23916">
        <w:rPr>
          <w:rFonts w:ascii="Arial" w:eastAsia="Arial" w:hAnsi="Arial" w:cs="Arial"/>
          <w:b/>
          <w:color w:val="0000FF"/>
          <w:sz w:val="24"/>
        </w:rPr>
        <w:t>Long erm follow-up of children with aplasic anemia : a single center experience</w:t>
      </w:r>
    </w:p>
    <w:p w14:paraId="3551888D" w14:textId="77777777" w:rsidR="000906F1" w:rsidRPr="000906F1" w:rsidRDefault="008A1730" w:rsidP="000906F1">
      <w:pPr>
        <w:pStyle w:val="ListParagraph"/>
        <w:spacing w:before="100" w:after="0" w:line="360" w:lineRule="auto"/>
        <w:rPr>
          <w:rFonts w:ascii="Arial" w:eastAsia="Arial" w:hAnsi="Arial" w:cs="Arial"/>
          <w:sz w:val="24"/>
        </w:rPr>
      </w:pPr>
      <w:r w:rsidRPr="00B23916">
        <w:rPr>
          <w:rFonts w:ascii="Arial" w:eastAsia="Arial" w:hAnsi="Arial" w:cs="Arial"/>
          <w:sz w:val="24"/>
        </w:rPr>
        <w:t>S. Polychronopoulou</w:t>
      </w:r>
      <w:r w:rsidRPr="00B23916">
        <w:rPr>
          <w:rFonts w:ascii="Arial" w:eastAsia="Arial" w:hAnsi="Arial" w:cs="Arial"/>
          <w:sz w:val="24"/>
          <w:vertAlign w:val="superscript"/>
        </w:rPr>
        <w:t xml:space="preserve">1, </w:t>
      </w:r>
      <w:r w:rsidRPr="00B23916">
        <w:rPr>
          <w:rFonts w:ascii="Arial" w:eastAsia="Arial" w:hAnsi="Arial" w:cs="Arial"/>
          <w:sz w:val="24"/>
        </w:rPr>
        <w:t>A. Makis</w:t>
      </w:r>
      <w:r w:rsidRPr="00B23916">
        <w:rPr>
          <w:rFonts w:ascii="Arial" w:eastAsia="Arial" w:hAnsi="Arial" w:cs="Arial"/>
          <w:sz w:val="24"/>
          <w:vertAlign w:val="superscript"/>
        </w:rPr>
        <w:t>2</w:t>
      </w:r>
      <w:r w:rsidRPr="00B23916">
        <w:rPr>
          <w:rFonts w:ascii="Arial" w:eastAsia="Arial" w:hAnsi="Arial" w:cs="Arial"/>
          <w:sz w:val="24"/>
        </w:rPr>
        <w:t>, G. Avgerinou</w:t>
      </w:r>
      <w:r w:rsidRPr="00B23916">
        <w:rPr>
          <w:rFonts w:ascii="Arial" w:eastAsia="Arial" w:hAnsi="Arial" w:cs="Arial"/>
          <w:sz w:val="24"/>
          <w:vertAlign w:val="superscript"/>
        </w:rPr>
        <w:t>1</w:t>
      </w:r>
      <w:r w:rsidRPr="00B23916">
        <w:rPr>
          <w:rFonts w:ascii="Arial" w:eastAsia="Arial" w:hAnsi="Arial" w:cs="Arial"/>
          <w:sz w:val="24"/>
        </w:rPr>
        <w:t>, J.P.Panagiotou, A.Parcharidou, V. Papadakis</w:t>
      </w:r>
      <w:proofErr w:type="gramStart"/>
      <w:r w:rsidRPr="00B23916">
        <w:rPr>
          <w:rFonts w:ascii="Arial" w:eastAsia="Arial" w:hAnsi="Arial" w:cs="Arial"/>
          <w:sz w:val="24"/>
        </w:rPr>
        <w:t>,  K.Tsitsikas</w:t>
      </w:r>
      <w:proofErr w:type="gramEnd"/>
      <w:r w:rsidRPr="00B23916">
        <w:rPr>
          <w:rFonts w:ascii="Arial" w:eastAsia="Arial" w:hAnsi="Arial" w:cs="Arial"/>
          <w:sz w:val="24"/>
        </w:rPr>
        <w:t>, S.I. Papadhimitriou</w:t>
      </w:r>
      <w:r w:rsidRPr="00B23916">
        <w:rPr>
          <w:rFonts w:ascii="Arial" w:eastAsia="Arial" w:hAnsi="Arial" w:cs="Arial"/>
          <w:sz w:val="24"/>
          <w:vertAlign w:val="superscript"/>
        </w:rPr>
        <w:t>3</w:t>
      </w:r>
      <w:r w:rsidRPr="00B23916">
        <w:rPr>
          <w:rFonts w:ascii="Arial" w:eastAsia="Arial" w:hAnsi="Arial" w:cs="Arial"/>
          <w:sz w:val="24"/>
        </w:rPr>
        <w:t>,  K. Stefanaki</w:t>
      </w:r>
      <w:r w:rsidRPr="00B23916">
        <w:rPr>
          <w:rFonts w:ascii="Arial" w:eastAsia="Arial" w:hAnsi="Arial" w:cs="Arial"/>
          <w:sz w:val="24"/>
          <w:vertAlign w:val="superscript"/>
        </w:rPr>
        <w:t>5</w:t>
      </w:r>
      <w:r w:rsidRPr="00B23916">
        <w:rPr>
          <w:rFonts w:ascii="Arial" w:eastAsia="Arial" w:hAnsi="Arial" w:cs="Arial"/>
          <w:sz w:val="24"/>
        </w:rPr>
        <w:t xml:space="preserve"> K. Manola</w:t>
      </w:r>
      <w:r w:rsidRPr="00B23916">
        <w:rPr>
          <w:rFonts w:ascii="Arial" w:eastAsia="Arial" w:hAnsi="Arial" w:cs="Arial"/>
          <w:sz w:val="24"/>
          <w:vertAlign w:val="superscript"/>
        </w:rPr>
        <w:t>4</w:t>
      </w:r>
      <w:r w:rsidRPr="00B23916">
        <w:rPr>
          <w:rFonts w:ascii="Arial" w:eastAsia="Arial" w:hAnsi="Arial" w:cs="Arial"/>
          <w:sz w:val="24"/>
        </w:rPr>
        <w:t>, S.Grafakos and S.Haidas</w:t>
      </w:r>
      <w:r w:rsidR="000906F1" w:rsidRPr="000906F1">
        <w:rPr>
          <w:rFonts w:ascii="Arial" w:eastAsia="Arial" w:hAnsi="Arial" w:cs="Arial"/>
          <w:sz w:val="24"/>
        </w:rPr>
        <w:t>.</w:t>
      </w:r>
    </w:p>
    <w:p w14:paraId="13F05F51" w14:textId="77777777" w:rsidR="000906F1" w:rsidRPr="000906F1" w:rsidRDefault="000906F1" w:rsidP="000906F1">
      <w:pPr>
        <w:pStyle w:val="ListParagraph"/>
        <w:spacing w:before="100" w:after="0" w:line="360" w:lineRule="auto"/>
        <w:rPr>
          <w:rFonts w:ascii="Arial" w:eastAsia="Arial" w:hAnsi="Arial" w:cs="Arial"/>
          <w:sz w:val="24"/>
        </w:rPr>
      </w:pPr>
    </w:p>
    <w:p w14:paraId="078574F4" w14:textId="77777777" w:rsidR="000906F1" w:rsidRPr="000906F1" w:rsidRDefault="000906F1" w:rsidP="000906F1">
      <w:pPr>
        <w:pStyle w:val="ListParagraph"/>
        <w:spacing w:before="100" w:after="0" w:line="360" w:lineRule="auto"/>
        <w:rPr>
          <w:rFonts w:ascii="Arial" w:eastAsia="Arial" w:hAnsi="Arial" w:cs="Arial"/>
          <w:sz w:val="24"/>
        </w:rPr>
      </w:pPr>
      <w:r w:rsidRPr="00B23916">
        <w:rPr>
          <w:rFonts w:ascii="Arial" w:eastAsia="Arial" w:hAnsi="Arial" w:cs="Arial"/>
          <w:b/>
          <w:sz w:val="24"/>
        </w:rPr>
        <w:t xml:space="preserve">“Excellence in Paediatrics” conference and the “Evidence Based Medicine and Child Nutrition” scientific meeting, Florence, Italy </w:t>
      </w:r>
      <w:r w:rsidRPr="00B23916">
        <w:rPr>
          <w:rFonts w:ascii="Arial" w:eastAsia="Arial" w:hAnsi="Arial" w:cs="Arial"/>
          <w:b/>
          <w:color w:val="92D050"/>
          <w:sz w:val="24"/>
        </w:rPr>
        <w:t>με την ανακοίνωση:</w:t>
      </w:r>
    </w:p>
    <w:p w14:paraId="25E475E8" w14:textId="77777777" w:rsidR="000906F1" w:rsidRPr="00B23916" w:rsidRDefault="000906F1" w:rsidP="000906F1">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 xml:space="preserve">FAMILIAL MYELODYSPLASTIC SYNDROMES ( MDS ) IN CHILDREN ASSOCIATED WITH NON- BONE MARROW FAILURE CONGENITAL SYNDROMES </w:t>
      </w:r>
    </w:p>
    <w:p w14:paraId="488C00C6" w14:textId="77777777" w:rsidR="000906F1" w:rsidRPr="00B23916" w:rsidRDefault="000906F1" w:rsidP="000906F1">
      <w:pPr>
        <w:pStyle w:val="ListParagraph"/>
        <w:spacing w:after="0" w:line="360" w:lineRule="auto"/>
        <w:rPr>
          <w:rFonts w:ascii="Arial" w:eastAsia="Arial" w:hAnsi="Arial" w:cs="Arial"/>
          <w:sz w:val="24"/>
        </w:rPr>
      </w:pPr>
      <w:r w:rsidRPr="00B23916">
        <w:rPr>
          <w:rFonts w:ascii="Arial" w:eastAsia="Arial" w:hAnsi="Arial" w:cs="Arial"/>
          <w:sz w:val="24"/>
        </w:rPr>
        <w:t>A.Makis, G.Avgerinou, S.I.Papadimitriou</w:t>
      </w:r>
      <w:proofErr w:type="gramStart"/>
      <w:r w:rsidRPr="00B23916">
        <w:rPr>
          <w:rFonts w:ascii="Arial" w:eastAsia="Arial" w:hAnsi="Arial" w:cs="Arial"/>
          <w:sz w:val="24"/>
        </w:rPr>
        <w:t>,K</w:t>
      </w:r>
      <w:proofErr w:type="gramEnd"/>
      <w:r w:rsidRPr="00B23916">
        <w:rPr>
          <w:rFonts w:ascii="Arial" w:eastAsia="Arial" w:hAnsi="Arial" w:cs="Arial"/>
          <w:sz w:val="24"/>
        </w:rPr>
        <w:t>. Roka, E. Rigatou, S.Polychronopoulou</w:t>
      </w:r>
    </w:p>
    <w:p w14:paraId="3E068E50" w14:textId="77777777" w:rsidR="008A1730" w:rsidRDefault="008A1730" w:rsidP="008A1730">
      <w:pPr>
        <w:pStyle w:val="ListParagraph"/>
        <w:spacing w:before="100" w:line="360" w:lineRule="auto"/>
        <w:rPr>
          <w:rFonts w:ascii="Arial" w:eastAsia="Arial" w:hAnsi="Arial" w:cs="Arial"/>
          <w:b/>
          <w:sz w:val="24"/>
        </w:rPr>
      </w:pPr>
    </w:p>
    <w:p w14:paraId="1C8E597F" w14:textId="77777777" w:rsidR="000906F1" w:rsidRPr="000906F1" w:rsidRDefault="008A1730" w:rsidP="008A1730">
      <w:pPr>
        <w:pStyle w:val="ListParagraph"/>
        <w:spacing w:before="100" w:line="360" w:lineRule="auto"/>
        <w:rPr>
          <w:rFonts w:ascii="Arial" w:eastAsia="Arial" w:hAnsi="Arial" w:cs="Arial"/>
          <w:b/>
          <w:sz w:val="24"/>
        </w:rPr>
      </w:pPr>
      <w:r w:rsidRPr="00B23916">
        <w:rPr>
          <w:rFonts w:ascii="Arial" w:eastAsia="Arial" w:hAnsi="Arial" w:cs="Arial"/>
          <w:b/>
          <w:sz w:val="24"/>
        </w:rPr>
        <w:t>44</w:t>
      </w:r>
      <w:r w:rsidRPr="00B23916">
        <w:rPr>
          <w:rFonts w:ascii="Arial" w:eastAsia="Arial" w:hAnsi="Arial" w:cs="Arial"/>
          <w:b/>
          <w:sz w:val="24"/>
          <w:vertAlign w:val="superscript"/>
        </w:rPr>
        <w:t>th</w:t>
      </w:r>
      <w:r w:rsidRPr="00B23916">
        <w:rPr>
          <w:rFonts w:ascii="Arial" w:eastAsia="Arial" w:hAnsi="Arial" w:cs="Arial"/>
          <w:sz w:val="24"/>
        </w:rPr>
        <w:t xml:space="preserve"> </w:t>
      </w:r>
      <w:r w:rsidRPr="00B23916">
        <w:rPr>
          <w:rFonts w:ascii="Arial" w:eastAsia="Arial" w:hAnsi="Arial" w:cs="Arial"/>
          <w:b/>
          <w:sz w:val="24"/>
        </w:rPr>
        <w:t>Congress of the International Society of Pediatric Oncology (SIOP) 2012, London</w:t>
      </w:r>
      <w:r w:rsidR="000906F1" w:rsidRPr="000906F1">
        <w:rPr>
          <w:rFonts w:ascii="Arial" w:eastAsia="Arial" w:hAnsi="Arial" w:cs="Arial"/>
          <w:b/>
          <w:sz w:val="24"/>
        </w:rPr>
        <w:t>.</w:t>
      </w:r>
    </w:p>
    <w:p w14:paraId="1C0C2D16" w14:textId="77777777" w:rsidR="008A1730" w:rsidRPr="00B23916" w:rsidRDefault="008A1730" w:rsidP="008A1730">
      <w:pPr>
        <w:pStyle w:val="ListParagraph"/>
        <w:numPr>
          <w:ilvl w:val="0"/>
          <w:numId w:val="1"/>
        </w:numPr>
        <w:spacing w:before="100" w:after="0" w:line="360" w:lineRule="auto"/>
        <w:rPr>
          <w:rFonts w:ascii="Arial" w:eastAsia="Arial" w:hAnsi="Arial" w:cs="Arial"/>
          <w:b/>
          <w:color w:val="0000FF"/>
          <w:sz w:val="24"/>
        </w:rPr>
      </w:pPr>
      <w:r w:rsidRPr="00B23916">
        <w:rPr>
          <w:rFonts w:ascii="Arial" w:eastAsia="Arial" w:hAnsi="Arial" w:cs="Arial"/>
          <w:b/>
          <w:color w:val="0000FF"/>
          <w:sz w:val="24"/>
        </w:rPr>
        <w:t>Clinical course, treatment and outcome of children with myeloproliferative neoplasms: a retrospective single center report</w:t>
      </w:r>
    </w:p>
    <w:p w14:paraId="1A2A7791" w14:textId="77777777" w:rsidR="008A1730" w:rsidRPr="00B23916" w:rsidRDefault="008A1730" w:rsidP="008A1730">
      <w:pPr>
        <w:pStyle w:val="ListParagraph"/>
        <w:spacing w:before="100" w:after="0" w:line="360" w:lineRule="auto"/>
        <w:rPr>
          <w:rFonts w:ascii="Arial" w:eastAsia="Arial" w:hAnsi="Arial" w:cs="Arial"/>
          <w:sz w:val="24"/>
          <w:vertAlign w:val="superscript"/>
        </w:rPr>
      </w:pPr>
      <w:r w:rsidRPr="00B23916">
        <w:rPr>
          <w:rFonts w:ascii="Arial" w:eastAsia="Arial" w:hAnsi="Arial" w:cs="Arial"/>
          <w:sz w:val="24"/>
        </w:rPr>
        <w:t>G. Avgerinou</w:t>
      </w:r>
      <w:r w:rsidRPr="00B23916">
        <w:rPr>
          <w:rFonts w:ascii="Arial" w:eastAsia="Arial" w:hAnsi="Arial" w:cs="Arial"/>
          <w:sz w:val="24"/>
          <w:vertAlign w:val="superscript"/>
        </w:rPr>
        <w:t>1</w:t>
      </w:r>
      <w:r w:rsidRPr="00B23916">
        <w:rPr>
          <w:rFonts w:ascii="Arial" w:eastAsia="Arial" w:hAnsi="Arial" w:cs="Arial"/>
          <w:sz w:val="24"/>
        </w:rPr>
        <w:t>, S.Mouskou, M.Ampatzidou, A. Makis</w:t>
      </w:r>
      <w:r w:rsidRPr="00B23916">
        <w:rPr>
          <w:rFonts w:ascii="Arial" w:eastAsia="Arial" w:hAnsi="Arial" w:cs="Arial"/>
          <w:sz w:val="24"/>
          <w:vertAlign w:val="superscript"/>
        </w:rPr>
        <w:t>2</w:t>
      </w:r>
      <w:r w:rsidRPr="00B23916">
        <w:rPr>
          <w:rFonts w:ascii="Arial" w:eastAsia="Arial" w:hAnsi="Arial" w:cs="Arial"/>
          <w:sz w:val="24"/>
        </w:rPr>
        <w:t>, V. Papadakis</w:t>
      </w:r>
      <w:proofErr w:type="gramStart"/>
      <w:r w:rsidRPr="00B23916">
        <w:rPr>
          <w:rFonts w:ascii="Arial" w:eastAsia="Arial" w:hAnsi="Arial" w:cs="Arial"/>
          <w:sz w:val="24"/>
        </w:rPr>
        <w:t>,  K.Tsitsikas</w:t>
      </w:r>
      <w:proofErr w:type="gramEnd"/>
      <w:r w:rsidRPr="00B23916">
        <w:rPr>
          <w:rFonts w:ascii="Arial" w:eastAsia="Arial" w:hAnsi="Arial" w:cs="Arial"/>
          <w:sz w:val="24"/>
        </w:rPr>
        <w:t>, S.I. Papadhimitriou</w:t>
      </w:r>
      <w:r w:rsidRPr="00B23916">
        <w:rPr>
          <w:rFonts w:ascii="Arial" w:eastAsia="Arial" w:hAnsi="Arial" w:cs="Arial"/>
          <w:sz w:val="24"/>
          <w:vertAlign w:val="superscript"/>
        </w:rPr>
        <w:t>3</w:t>
      </w:r>
      <w:r w:rsidRPr="00B23916">
        <w:rPr>
          <w:rFonts w:ascii="Arial" w:eastAsia="Arial" w:hAnsi="Arial" w:cs="Arial"/>
          <w:sz w:val="24"/>
        </w:rPr>
        <w:t>,  K. Stefanaki</w:t>
      </w:r>
      <w:r w:rsidRPr="00B23916">
        <w:rPr>
          <w:rFonts w:ascii="Arial" w:eastAsia="Arial" w:hAnsi="Arial" w:cs="Arial"/>
          <w:sz w:val="24"/>
          <w:vertAlign w:val="superscript"/>
        </w:rPr>
        <w:t>5</w:t>
      </w:r>
      <w:r w:rsidRPr="00B23916">
        <w:rPr>
          <w:rFonts w:ascii="Arial" w:eastAsia="Arial" w:hAnsi="Arial" w:cs="Arial"/>
          <w:sz w:val="24"/>
        </w:rPr>
        <w:t xml:space="preserve"> and S. Polychronopoulou</w:t>
      </w:r>
      <w:r w:rsidRPr="00B23916">
        <w:rPr>
          <w:rFonts w:ascii="Arial" w:eastAsia="Arial" w:hAnsi="Arial" w:cs="Arial"/>
          <w:sz w:val="24"/>
          <w:vertAlign w:val="superscript"/>
        </w:rPr>
        <w:t xml:space="preserve">1, </w:t>
      </w:r>
    </w:p>
    <w:p w14:paraId="6A39AF98" w14:textId="77777777" w:rsidR="000906F1" w:rsidRPr="000906F1" w:rsidRDefault="008A1730" w:rsidP="000906F1">
      <w:pPr>
        <w:pStyle w:val="ListParagraph"/>
        <w:spacing w:line="360" w:lineRule="auto"/>
        <w:rPr>
          <w:rFonts w:ascii="Arial" w:eastAsia="Arial" w:hAnsi="Arial" w:cs="Arial"/>
          <w:sz w:val="24"/>
        </w:rPr>
      </w:pPr>
      <w:r w:rsidRPr="00B23916">
        <w:rPr>
          <w:rFonts w:ascii="Arial" w:eastAsia="Arial" w:hAnsi="Arial" w:cs="Arial"/>
          <w:sz w:val="24"/>
        </w:rPr>
        <w:t>Padiatric Blood and Cancer</w:t>
      </w:r>
      <w:proofErr w:type="gramStart"/>
      <w:r w:rsidRPr="00B23916">
        <w:rPr>
          <w:rFonts w:ascii="Arial" w:eastAsia="Arial" w:hAnsi="Arial" w:cs="Arial"/>
          <w:sz w:val="24"/>
        </w:rPr>
        <w:t>,vol</w:t>
      </w:r>
      <w:proofErr w:type="gramEnd"/>
      <w:r w:rsidRPr="00B23916">
        <w:rPr>
          <w:rFonts w:ascii="Arial" w:eastAsia="Arial" w:hAnsi="Arial" w:cs="Arial"/>
          <w:sz w:val="24"/>
        </w:rPr>
        <w:t xml:space="preserve"> 59, Issue 6, December 1, 2012</w:t>
      </w:r>
    </w:p>
    <w:p w14:paraId="421243B8" w14:textId="77777777" w:rsidR="000906F1" w:rsidRPr="00B23916" w:rsidRDefault="000906F1" w:rsidP="000906F1">
      <w:pPr>
        <w:pStyle w:val="ListParagraph"/>
        <w:spacing w:line="360" w:lineRule="auto"/>
        <w:rPr>
          <w:rFonts w:ascii="Arial" w:eastAsia="Arial" w:hAnsi="Arial" w:cs="Arial"/>
          <w:b/>
          <w:sz w:val="24"/>
        </w:rPr>
      </w:pPr>
      <w:r w:rsidRPr="00B23916">
        <w:rPr>
          <w:rFonts w:ascii="Arial" w:eastAsia="Arial" w:hAnsi="Arial" w:cs="Arial"/>
          <w:b/>
          <w:sz w:val="24"/>
        </w:rPr>
        <w:t xml:space="preserve"> </w:t>
      </w:r>
    </w:p>
    <w:p w14:paraId="51BCBA17" w14:textId="77777777" w:rsidR="007B1C84" w:rsidRPr="00B23916" w:rsidRDefault="007B1C84" w:rsidP="007B1C84">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PROGNOSTIC SIGNIFICANCE OF FLOW-CYTOMETRY MINIMAL RESIDUAL DISEASE EVALUATION (FC-MRD) IN CHILDHOOD ACUTE LYMPHOBLASTIC LEUKEMIA (ALL)</w:t>
      </w:r>
    </w:p>
    <w:p w14:paraId="503BF2CD" w14:textId="77777777" w:rsidR="007B1C84" w:rsidRPr="00B23916" w:rsidRDefault="007B1C84" w:rsidP="007B1C84">
      <w:pPr>
        <w:pStyle w:val="ListParagraph"/>
        <w:spacing w:after="0" w:line="360" w:lineRule="auto"/>
        <w:rPr>
          <w:rFonts w:ascii="Arial" w:eastAsia="Arial" w:hAnsi="Arial" w:cs="Arial"/>
          <w:sz w:val="24"/>
        </w:rPr>
      </w:pPr>
      <w:r w:rsidRPr="00B23916">
        <w:rPr>
          <w:rFonts w:ascii="Arial" w:eastAsia="Arial" w:hAnsi="Arial" w:cs="Arial"/>
          <w:sz w:val="24"/>
        </w:rPr>
        <w:t>Maria Ampatzidou,  George Paterakis, Vassilios Papadakis, Sophia Papargyri, Stefanos I Papadhimitriou, Georgia Avgerinou, Efthymia Rigatou, Stella Mouskou, Konstantinos Tsitsikas, Vassilios Vasdekis, Sophia Polychronopoulou</w:t>
      </w:r>
    </w:p>
    <w:p w14:paraId="26DE7246" w14:textId="77777777" w:rsidR="007B1C84" w:rsidRDefault="007B1C84" w:rsidP="007B1C84">
      <w:pPr>
        <w:tabs>
          <w:tab w:val="center" w:pos="5130"/>
        </w:tabs>
        <w:spacing w:after="0" w:line="360" w:lineRule="auto"/>
        <w:rPr>
          <w:rFonts w:ascii="Arial" w:eastAsia="Arial" w:hAnsi="Arial" w:cs="Arial"/>
          <w:sz w:val="24"/>
        </w:rPr>
      </w:pPr>
    </w:p>
    <w:p w14:paraId="3ED2AC10" w14:textId="77777777" w:rsidR="007B1C84" w:rsidRPr="00B23916" w:rsidRDefault="007B1C84" w:rsidP="007B1C84">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TAGONES, MINOR  MATURE NK AND T LYMPHOCYTE SUBPOPULATIONS INTERFERING WITH MRD T-ALL ANALYSIS - A NOVEL STRATEGY PROPOSED</w:t>
      </w:r>
    </w:p>
    <w:p w14:paraId="331FCA57" w14:textId="77777777" w:rsidR="007B1C84" w:rsidRPr="00B23916" w:rsidRDefault="007B1C84" w:rsidP="007B1C84">
      <w:pPr>
        <w:pStyle w:val="ListParagraph"/>
        <w:spacing w:after="0" w:line="360" w:lineRule="auto"/>
        <w:rPr>
          <w:rFonts w:ascii="Arial" w:eastAsia="Arial" w:hAnsi="Arial" w:cs="Arial"/>
          <w:sz w:val="24"/>
        </w:rPr>
      </w:pPr>
      <w:r w:rsidRPr="00B23916">
        <w:rPr>
          <w:rFonts w:ascii="Arial" w:eastAsia="Arial" w:hAnsi="Arial" w:cs="Arial"/>
          <w:sz w:val="24"/>
        </w:rPr>
        <w:t>G.Paterakis, M.Ampatzidou, A.Taparkou, G.Avgerinou, Cl.Papassarandi, D.Koliouskas, P.Vasileiou, S.Polychronopoulou</w:t>
      </w:r>
    </w:p>
    <w:p w14:paraId="65A22DFD" w14:textId="77777777" w:rsidR="007B1C84" w:rsidRPr="00E821B6" w:rsidRDefault="007B1C84" w:rsidP="007B1C84">
      <w:pPr>
        <w:pStyle w:val="ListParagraph"/>
        <w:spacing w:after="0" w:line="360" w:lineRule="auto"/>
        <w:rPr>
          <w:rFonts w:ascii="Arial" w:eastAsia="Arial" w:hAnsi="Arial" w:cs="Arial"/>
          <w:sz w:val="24"/>
        </w:rPr>
      </w:pPr>
      <w:r w:rsidRPr="00B23916">
        <w:rPr>
          <w:rFonts w:ascii="Arial" w:eastAsia="Arial" w:hAnsi="Arial" w:cs="Arial"/>
          <w:sz w:val="24"/>
        </w:rPr>
        <w:t>Cytometry Part B (Clinical Cytometry), 80B: 390-429 (2011)</w:t>
      </w:r>
    </w:p>
    <w:p w14:paraId="19CB4091" w14:textId="77777777" w:rsidR="007B1C84" w:rsidRDefault="007B1C84" w:rsidP="000906F1">
      <w:pPr>
        <w:pStyle w:val="ListParagraph"/>
        <w:spacing w:after="0" w:line="360" w:lineRule="auto"/>
        <w:rPr>
          <w:rFonts w:ascii="Arial" w:eastAsia="Arial" w:hAnsi="Arial" w:cs="Arial"/>
          <w:sz w:val="24"/>
        </w:rPr>
      </w:pPr>
    </w:p>
    <w:p w14:paraId="2578C59B" w14:textId="77777777" w:rsidR="000906F1" w:rsidRDefault="000906F1" w:rsidP="000906F1">
      <w:pPr>
        <w:pStyle w:val="ListParagraph"/>
        <w:spacing w:after="0" w:line="360" w:lineRule="auto"/>
        <w:rPr>
          <w:rFonts w:ascii="Arial" w:eastAsia="Arial" w:hAnsi="Arial" w:cs="Arial"/>
          <w:sz w:val="24"/>
        </w:rPr>
      </w:pPr>
    </w:p>
    <w:p w14:paraId="2541975D" w14:textId="77777777" w:rsidR="000906F1" w:rsidRPr="000906F1" w:rsidRDefault="000906F1" w:rsidP="000906F1">
      <w:pPr>
        <w:pStyle w:val="ListParagraph"/>
        <w:numPr>
          <w:ilvl w:val="0"/>
          <w:numId w:val="1"/>
        </w:numPr>
        <w:spacing w:after="0" w:line="360" w:lineRule="auto"/>
        <w:rPr>
          <w:rFonts w:ascii="Arial" w:eastAsia="Arial" w:hAnsi="Arial" w:cs="Arial"/>
          <w:sz w:val="24"/>
        </w:rPr>
      </w:pPr>
      <w:r w:rsidRPr="000906F1">
        <w:rPr>
          <w:rFonts w:ascii="Arial" w:eastAsia="Arial" w:hAnsi="Arial" w:cs="Arial"/>
          <w:b/>
          <w:color w:val="0000FF"/>
          <w:sz w:val="24"/>
        </w:rPr>
        <w:t>CONGENITAL LEUKEMIA CUTIS: BEYOND “BLUEBERRY MUFFIN”.</w:t>
      </w:r>
    </w:p>
    <w:p w14:paraId="60588C45" w14:textId="77777777" w:rsidR="000906F1" w:rsidRPr="000906F1" w:rsidRDefault="000906F1" w:rsidP="000906F1">
      <w:pPr>
        <w:pStyle w:val="ListParagraph"/>
        <w:spacing w:after="0" w:line="360" w:lineRule="auto"/>
        <w:rPr>
          <w:rFonts w:ascii="Arial" w:eastAsia="Arial" w:hAnsi="Arial" w:cs="Arial"/>
          <w:sz w:val="24"/>
        </w:rPr>
      </w:pPr>
      <w:proofErr w:type="gramStart"/>
      <w:r w:rsidRPr="00B23916">
        <w:rPr>
          <w:rFonts w:ascii="Arial" w:eastAsia="Arial" w:hAnsi="Arial" w:cs="Arial"/>
          <w:sz w:val="24"/>
        </w:rPr>
        <w:t>S.Mouskou</w:t>
      </w:r>
      <w:r>
        <w:rPr>
          <w:rFonts w:ascii="Arial" w:eastAsia="Arial" w:hAnsi="Arial" w:cs="Arial"/>
          <w:sz w:val="24"/>
        </w:rPr>
        <w:t>,</w:t>
      </w:r>
      <w:r w:rsidRPr="000906F1">
        <w:rPr>
          <w:rFonts w:ascii="Arial" w:eastAsia="Arial" w:hAnsi="Arial" w:cs="Arial"/>
          <w:sz w:val="24"/>
        </w:rPr>
        <w:t xml:space="preserve"> </w:t>
      </w:r>
      <w:r w:rsidRPr="00B23916">
        <w:rPr>
          <w:rFonts w:ascii="Arial" w:eastAsia="Arial" w:hAnsi="Arial" w:cs="Arial"/>
          <w:sz w:val="24"/>
        </w:rPr>
        <w:t>V. Papadakis, E. Rigatou</w:t>
      </w:r>
      <w:r>
        <w:rPr>
          <w:rFonts w:ascii="Arial" w:eastAsia="Arial" w:hAnsi="Arial" w:cs="Arial"/>
          <w:sz w:val="24"/>
        </w:rPr>
        <w:t>,</w:t>
      </w:r>
      <w:r w:rsidRPr="000906F1">
        <w:rPr>
          <w:rFonts w:ascii="Arial" w:eastAsia="Arial" w:hAnsi="Arial" w:cs="Arial"/>
          <w:sz w:val="24"/>
        </w:rPr>
        <w:t xml:space="preserve"> </w:t>
      </w:r>
      <w:r>
        <w:rPr>
          <w:rFonts w:ascii="Arial" w:eastAsia="Arial" w:hAnsi="Arial" w:cs="Arial"/>
          <w:sz w:val="24"/>
        </w:rPr>
        <w:t>S. Polychronopoulou.</w:t>
      </w:r>
      <w:proofErr w:type="gramEnd"/>
    </w:p>
    <w:p w14:paraId="400A29D4" w14:textId="77777777" w:rsidR="008A1730" w:rsidRDefault="008A1730" w:rsidP="008A1730">
      <w:pPr>
        <w:pStyle w:val="ListParagraph"/>
        <w:spacing w:before="100" w:line="360" w:lineRule="auto"/>
        <w:rPr>
          <w:rFonts w:ascii="Arial" w:eastAsia="Arial" w:hAnsi="Arial" w:cs="Arial"/>
          <w:b/>
          <w:sz w:val="24"/>
        </w:rPr>
      </w:pPr>
    </w:p>
    <w:p w14:paraId="60F38008" w14:textId="77777777" w:rsidR="008A1730" w:rsidRPr="006754F2" w:rsidRDefault="008A1730" w:rsidP="008A1730">
      <w:pPr>
        <w:pStyle w:val="ListParagraph"/>
        <w:spacing w:before="100" w:line="360" w:lineRule="auto"/>
        <w:rPr>
          <w:rFonts w:ascii="Arial" w:eastAsia="Arial" w:hAnsi="Arial" w:cs="Arial"/>
          <w:sz w:val="24"/>
          <w:vertAlign w:val="superscript"/>
        </w:rPr>
      </w:pPr>
      <w:r w:rsidRPr="00B23916">
        <w:rPr>
          <w:rFonts w:ascii="Arial" w:eastAsia="Arial" w:hAnsi="Arial" w:cs="Arial"/>
          <w:b/>
          <w:sz w:val="24"/>
        </w:rPr>
        <w:t>MASCC/</w:t>
      </w:r>
      <w:r w:rsidRPr="006754F2">
        <w:rPr>
          <w:rFonts w:ascii="Arial" w:eastAsia="Arial" w:hAnsi="Arial" w:cs="Arial"/>
          <w:b/>
          <w:sz w:val="24"/>
        </w:rPr>
        <w:t>ISOO 2012 International Symposium on Supportive Care in Cancer</w:t>
      </w:r>
      <w:r w:rsidR="004401CC" w:rsidRPr="006754F2">
        <w:rPr>
          <w:rFonts w:ascii="Arial" w:eastAsia="Arial" w:hAnsi="Arial" w:cs="Arial"/>
          <w:b/>
          <w:sz w:val="24"/>
        </w:rPr>
        <w:t>,</w:t>
      </w:r>
      <w:r w:rsidRPr="006754F2">
        <w:rPr>
          <w:rFonts w:ascii="Arial" w:eastAsia="Arial" w:hAnsi="Arial" w:cs="Arial"/>
          <w:b/>
          <w:sz w:val="24"/>
        </w:rPr>
        <w:t xml:space="preserve"> </w:t>
      </w:r>
      <w:r w:rsidR="004401CC" w:rsidRPr="006754F2">
        <w:rPr>
          <w:rFonts w:ascii="Arial" w:eastAsia="Arial" w:hAnsi="Arial" w:cs="Arial"/>
          <w:b/>
          <w:sz w:val="24"/>
        </w:rPr>
        <w:t xml:space="preserve">28-30/6/2012, New York, USA </w:t>
      </w:r>
      <w:r w:rsidRPr="006754F2">
        <w:rPr>
          <w:rFonts w:ascii="Arial" w:eastAsia="Arial" w:hAnsi="Arial" w:cs="Arial"/>
          <w:b/>
          <w:color w:val="000000" w:themeColor="text1"/>
          <w:sz w:val="24"/>
        </w:rPr>
        <w:t>με τις ανακοινώσεις:</w:t>
      </w:r>
    </w:p>
    <w:p w14:paraId="7883A0D3" w14:textId="77777777" w:rsidR="008A1730" w:rsidRPr="006754F2" w:rsidRDefault="008A1730" w:rsidP="008A1730">
      <w:pPr>
        <w:pStyle w:val="ListParagraph"/>
        <w:numPr>
          <w:ilvl w:val="0"/>
          <w:numId w:val="1"/>
        </w:numPr>
        <w:spacing w:before="100" w:after="0" w:line="360" w:lineRule="auto"/>
        <w:rPr>
          <w:rFonts w:ascii="Arial" w:eastAsia="Arial" w:hAnsi="Arial" w:cs="Arial"/>
          <w:b/>
          <w:color w:val="0000FF"/>
          <w:sz w:val="24"/>
        </w:rPr>
      </w:pPr>
      <w:r w:rsidRPr="006754F2">
        <w:rPr>
          <w:rFonts w:ascii="Arial" w:eastAsia="Arial" w:hAnsi="Arial" w:cs="Arial"/>
          <w:b/>
          <w:color w:val="0000FF"/>
          <w:sz w:val="24"/>
        </w:rPr>
        <w:t>Thyroid function evaluation in children diagnosed and treated for childhood acute lymphoblastic leukemia</w:t>
      </w:r>
    </w:p>
    <w:p w14:paraId="6CBDAA66" w14:textId="77777777" w:rsidR="008A1730" w:rsidRPr="006754F2" w:rsidRDefault="008A1730" w:rsidP="008A1730">
      <w:pPr>
        <w:pStyle w:val="ListParagraph"/>
        <w:spacing w:before="100" w:after="0" w:line="360" w:lineRule="auto"/>
        <w:rPr>
          <w:rFonts w:ascii="Arial" w:eastAsia="Arial" w:hAnsi="Arial" w:cs="Arial"/>
          <w:sz w:val="24"/>
        </w:rPr>
      </w:pPr>
      <w:r w:rsidRPr="006754F2">
        <w:rPr>
          <w:rFonts w:ascii="Arial" w:eastAsia="Arial" w:hAnsi="Arial" w:cs="Arial"/>
          <w:sz w:val="24"/>
        </w:rPr>
        <w:t>V. Papadakis, E.Vlachopapadopoulou</w:t>
      </w:r>
      <w:proofErr w:type="gramStart"/>
      <w:r w:rsidRPr="006754F2">
        <w:rPr>
          <w:rFonts w:ascii="Arial" w:eastAsia="Arial" w:hAnsi="Arial" w:cs="Arial"/>
          <w:sz w:val="24"/>
        </w:rPr>
        <w:t>,G</w:t>
      </w:r>
      <w:proofErr w:type="gramEnd"/>
      <w:r w:rsidRPr="006754F2">
        <w:rPr>
          <w:rFonts w:ascii="Arial" w:eastAsia="Arial" w:hAnsi="Arial" w:cs="Arial"/>
          <w:sz w:val="24"/>
        </w:rPr>
        <w:t>. Avgerinou</w:t>
      </w:r>
      <w:r w:rsidRPr="006754F2">
        <w:rPr>
          <w:rFonts w:ascii="Arial" w:eastAsia="Arial" w:hAnsi="Arial" w:cs="Arial"/>
          <w:sz w:val="24"/>
          <w:vertAlign w:val="superscript"/>
        </w:rPr>
        <w:t>1</w:t>
      </w:r>
      <w:r w:rsidRPr="006754F2">
        <w:rPr>
          <w:rFonts w:ascii="Arial" w:eastAsia="Arial" w:hAnsi="Arial" w:cs="Arial"/>
          <w:sz w:val="24"/>
        </w:rPr>
        <w:t>,I.Barbalias S. Papargyri and S. Polychronopoulou</w:t>
      </w:r>
      <w:r w:rsidRPr="006754F2">
        <w:rPr>
          <w:rFonts w:ascii="Arial" w:eastAsia="Arial" w:hAnsi="Arial" w:cs="Arial"/>
          <w:sz w:val="24"/>
          <w:vertAlign w:val="superscript"/>
        </w:rPr>
        <w:t>,</w:t>
      </w:r>
      <w:r w:rsidRPr="006754F2">
        <w:rPr>
          <w:rFonts w:ascii="Arial" w:eastAsia="Arial" w:hAnsi="Arial" w:cs="Arial"/>
          <w:sz w:val="24"/>
        </w:rPr>
        <w:t>PQ039</w:t>
      </w:r>
    </w:p>
    <w:p w14:paraId="433EECB0" w14:textId="77777777" w:rsidR="008A1730" w:rsidRPr="006754F2" w:rsidRDefault="008A1730" w:rsidP="008A1730">
      <w:pPr>
        <w:spacing w:after="0" w:line="360" w:lineRule="auto"/>
        <w:rPr>
          <w:rFonts w:ascii="Arial" w:eastAsia="Arial" w:hAnsi="Arial" w:cs="Arial"/>
          <w:sz w:val="24"/>
        </w:rPr>
      </w:pPr>
    </w:p>
    <w:p w14:paraId="600AE97D" w14:textId="77777777" w:rsidR="008A1730" w:rsidRPr="006754F2" w:rsidRDefault="008A1730" w:rsidP="008A1730">
      <w:pPr>
        <w:pStyle w:val="ListParagraph"/>
        <w:numPr>
          <w:ilvl w:val="0"/>
          <w:numId w:val="1"/>
        </w:numPr>
        <w:spacing w:after="0" w:line="360" w:lineRule="auto"/>
        <w:rPr>
          <w:rFonts w:ascii="Arial" w:eastAsia="Arial" w:hAnsi="Arial" w:cs="Arial"/>
          <w:sz w:val="24"/>
        </w:rPr>
      </w:pPr>
      <w:r w:rsidRPr="006754F2">
        <w:rPr>
          <w:rFonts w:ascii="Arial" w:eastAsia="Arial" w:hAnsi="Arial" w:cs="Arial"/>
          <w:b/>
          <w:color w:val="0000FF"/>
          <w:sz w:val="24"/>
        </w:rPr>
        <w:t>A New Look at Hypothyroidism</w:t>
      </w:r>
      <w:r w:rsidRPr="006754F2">
        <w:rPr>
          <w:rFonts w:ascii="Arial" w:eastAsia="Arial" w:hAnsi="Arial" w:cs="Arial"/>
          <w:sz w:val="24"/>
        </w:rPr>
        <w:t>, Dr.Drahomira Springer (Ed), ISBN:978-953-51-0020, In Tech</w:t>
      </w:r>
    </w:p>
    <w:p w14:paraId="1DAC3A2D" w14:textId="77777777" w:rsidR="008A1730" w:rsidRPr="006754F2" w:rsidRDefault="008A1730" w:rsidP="008A1730">
      <w:pPr>
        <w:pStyle w:val="ListParagraph"/>
        <w:spacing w:after="0" w:line="360" w:lineRule="auto"/>
        <w:rPr>
          <w:rFonts w:ascii="Arial" w:eastAsia="Arial" w:hAnsi="Arial" w:cs="Arial"/>
          <w:sz w:val="24"/>
        </w:rPr>
      </w:pPr>
    </w:p>
    <w:p w14:paraId="73409B0C" w14:textId="77777777" w:rsidR="008A1730" w:rsidRPr="006754F2" w:rsidRDefault="008A1730" w:rsidP="008A1730">
      <w:pPr>
        <w:pStyle w:val="ListParagraph"/>
        <w:numPr>
          <w:ilvl w:val="0"/>
          <w:numId w:val="1"/>
        </w:numPr>
        <w:spacing w:after="0" w:line="360" w:lineRule="auto"/>
        <w:rPr>
          <w:rFonts w:ascii="Arial" w:eastAsia="Arial" w:hAnsi="Arial" w:cs="Arial"/>
          <w:sz w:val="24"/>
        </w:rPr>
      </w:pPr>
      <w:r w:rsidRPr="006754F2">
        <w:rPr>
          <w:rFonts w:ascii="Arial" w:eastAsia="Arial" w:hAnsi="Arial" w:cs="Arial"/>
          <w:b/>
          <w:color w:val="0000FF"/>
          <w:sz w:val="24"/>
        </w:rPr>
        <w:t>Thyroid function following treatment of childhood Acute Lymphoblastic Leukemia</w:t>
      </w:r>
      <w:r w:rsidRPr="006754F2">
        <w:rPr>
          <w:rFonts w:ascii="Arial" w:eastAsia="Arial" w:hAnsi="Arial" w:cs="Arial"/>
          <w:sz w:val="24"/>
        </w:rPr>
        <w:t xml:space="preserve">. </w:t>
      </w:r>
      <w:r w:rsidR="008B39AB" w:rsidRPr="006754F2">
        <w:rPr>
          <w:rFonts w:ascii="Arial" w:eastAsia="Arial" w:hAnsi="Arial" w:cs="Arial"/>
          <w:sz w:val="24"/>
        </w:rPr>
        <w:t>(PP)</w:t>
      </w:r>
    </w:p>
    <w:p w14:paraId="10891F3D" w14:textId="77777777" w:rsidR="008A1730" w:rsidRPr="006754F2" w:rsidRDefault="008A1730" w:rsidP="008A1730">
      <w:pPr>
        <w:pStyle w:val="ListParagraph"/>
        <w:spacing w:after="0" w:line="360" w:lineRule="auto"/>
        <w:rPr>
          <w:rFonts w:ascii="Arial" w:eastAsia="Arial" w:hAnsi="Arial" w:cs="Arial"/>
          <w:sz w:val="24"/>
          <w:vertAlign w:val="superscript"/>
        </w:rPr>
      </w:pPr>
      <w:r w:rsidRPr="006754F2">
        <w:rPr>
          <w:rFonts w:ascii="Arial" w:eastAsia="Arial" w:hAnsi="Arial" w:cs="Arial"/>
          <w:sz w:val="24"/>
        </w:rPr>
        <w:t>V. Papadakis, E.Vlachopapadopoulou</w:t>
      </w:r>
      <w:proofErr w:type="gramStart"/>
      <w:r w:rsidRPr="006754F2">
        <w:rPr>
          <w:rFonts w:ascii="Arial" w:eastAsia="Arial" w:hAnsi="Arial" w:cs="Arial"/>
          <w:sz w:val="24"/>
        </w:rPr>
        <w:t>,G</w:t>
      </w:r>
      <w:proofErr w:type="gramEnd"/>
      <w:r w:rsidRPr="006754F2">
        <w:rPr>
          <w:rFonts w:ascii="Arial" w:eastAsia="Arial" w:hAnsi="Arial" w:cs="Arial"/>
          <w:sz w:val="24"/>
        </w:rPr>
        <w:t>. Avgerinou</w:t>
      </w:r>
      <w:r w:rsidRPr="006754F2">
        <w:rPr>
          <w:rFonts w:ascii="Arial" w:eastAsia="Arial" w:hAnsi="Arial" w:cs="Arial"/>
          <w:sz w:val="24"/>
          <w:vertAlign w:val="superscript"/>
        </w:rPr>
        <w:t>1</w:t>
      </w:r>
      <w:r w:rsidRPr="006754F2">
        <w:rPr>
          <w:rFonts w:ascii="Arial" w:eastAsia="Arial" w:hAnsi="Arial" w:cs="Arial"/>
          <w:sz w:val="24"/>
        </w:rPr>
        <w:t>,I.Barbalias S. Papargyri and S. Polychronopoulou</w:t>
      </w:r>
      <w:r w:rsidRPr="006754F2">
        <w:rPr>
          <w:rFonts w:ascii="Arial" w:eastAsia="Arial" w:hAnsi="Arial" w:cs="Arial"/>
          <w:sz w:val="24"/>
          <w:vertAlign w:val="superscript"/>
        </w:rPr>
        <w:t>,</w:t>
      </w:r>
    </w:p>
    <w:p w14:paraId="77800EA5" w14:textId="77777777" w:rsidR="008A1730" w:rsidRPr="006754F2" w:rsidRDefault="008A1730" w:rsidP="008A1730">
      <w:pPr>
        <w:spacing w:before="100" w:after="0" w:line="360" w:lineRule="auto"/>
        <w:rPr>
          <w:rFonts w:ascii="Arial" w:eastAsia="Arial" w:hAnsi="Arial" w:cs="Arial"/>
          <w:color w:val="FF0000"/>
          <w:sz w:val="24"/>
        </w:rPr>
      </w:pPr>
    </w:p>
    <w:p w14:paraId="06BEC595" w14:textId="77777777" w:rsidR="008A1730" w:rsidRPr="006754F2" w:rsidRDefault="008A1730" w:rsidP="008A1730">
      <w:pPr>
        <w:pStyle w:val="ListParagraph"/>
        <w:numPr>
          <w:ilvl w:val="0"/>
          <w:numId w:val="1"/>
        </w:numPr>
        <w:spacing w:after="0" w:line="360" w:lineRule="auto"/>
        <w:rPr>
          <w:rFonts w:ascii="Arial" w:eastAsia="Arial" w:hAnsi="Arial" w:cs="Arial"/>
          <w:b/>
          <w:color w:val="0000FF"/>
          <w:sz w:val="24"/>
        </w:rPr>
      </w:pPr>
      <w:r w:rsidRPr="006754F2">
        <w:rPr>
          <w:rFonts w:ascii="Arial" w:eastAsia="Arial" w:hAnsi="Arial" w:cs="Arial"/>
          <w:b/>
          <w:color w:val="0000FF"/>
          <w:sz w:val="24"/>
        </w:rPr>
        <w:t xml:space="preserve">FAMILIAL MYELODYSPLASTIC SYNDROMES ( MDS ) IN CHILDREN ASSOCIATED WITH NON- BONE MARROWFAILURE CONGENITAL SYNDROMES   </w:t>
      </w:r>
    </w:p>
    <w:p w14:paraId="5FAE9F7F" w14:textId="77777777" w:rsidR="008A1730" w:rsidRPr="00B23916" w:rsidRDefault="008A1730" w:rsidP="008A1730">
      <w:pPr>
        <w:pStyle w:val="ListParagraph"/>
        <w:spacing w:after="0" w:line="360" w:lineRule="auto"/>
        <w:rPr>
          <w:rFonts w:ascii="Arial" w:eastAsia="Arial" w:hAnsi="Arial" w:cs="Arial"/>
          <w:sz w:val="24"/>
        </w:rPr>
      </w:pPr>
      <w:r w:rsidRPr="00B23916">
        <w:rPr>
          <w:rFonts w:ascii="Arial" w:eastAsia="Arial" w:hAnsi="Arial" w:cs="Arial"/>
          <w:sz w:val="24"/>
        </w:rPr>
        <w:t>A.Makis, G.Avgerinou, S.I.Papadimitriou, K. Roka, E. Rigatou, S.Polychronopoulou.</w:t>
      </w:r>
    </w:p>
    <w:p w14:paraId="4929B815" w14:textId="77777777" w:rsidR="008A1730" w:rsidRPr="00B23916" w:rsidRDefault="008A1730" w:rsidP="008A1730">
      <w:pPr>
        <w:pStyle w:val="ListParagraph"/>
        <w:spacing w:after="0" w:line="360" w:lineRule="auto"/>
        <w:rPr>
          <w:rFonts w:ascii="Arial" w:eastAsia="Arial" w:hAnsi="Arial" w:cs="Arial"/>
          <w:sz w:val="24"/>
        </w:rPr>
      </w:pPr>
      <w:r w:rsidRPr="00B23916">
        <w:rPr>
          <w:rFonts w:ascii="Arial" w:eastAsia="Arial" w:hAnsi="Arial" w:cs="Arial"/>
          <w:sz w:val="24"/>
        </w:rPr>
        <w:t>Leukemia Research, Volume 35, Suppl 1, May 2011, pp s109-110</w:t>
      </w:r>
    </w:p>
    <w:p w14:paraId="6087DB83" w14:textId="77777777" w:rsidR="007B1C84" w:rsidRDefault="007B1C84" w:rsidP="008A1730">
      <w:pPr>
        <w:spacing w:after="0" w:line="360" w:lineRule="auto"/>
        <w:rPr>
          <w:rFonts w:ascii="Arial" w:eastAsia="Arial" w:hAnsi="Arial" w:cs="Arial"/>
          <w:sz w:val="24"/>
        </w:rPr>
      </w:pPr>
    </w:p>
    <w:p w14:paraId="56FD2148" w14:textId="77777777" w:rsidR="008A1730" w:rsidRPr="00B23916" w:rsidRDefault="008A1730" w:rsidP="008A1730">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CLINICAL VALUE OF FUNGAL SEROLOGY AND PCR IN THE MANAGEMENT OF INVASIVE FUNGAL DISEASE (IFD) IN PAEDIATRIC IMMUNOCOMPROMISED PATIENTS</w:t>
      </w:r>
    </w:p>
    <w:p w14:paraId="47F2A830" w14:textId="77777777" w:rsidR="008A1730" w:rsidRPr="00B23916" w:rsidRDefault="008A1730" w:rsidP="008A1730">
      <w:pPr>
        <w:pStyle w:val="ListParagraph"/>
        <w:spacing w:after="0" w:line="360" w:lineRule="auto"/>
        <w:rPr>
          <w:rFonts w:ascii="Arial" w:eastAsia="Arial" w:hAnsi="Arial" w:cs="Arial"/>
          <w:sz w:val="24"/>
        </w:rPr>
      </w:pPr>
      <w:r w:rsidRPr="00B23916">
        <w:rPr>
          <w:rFonts w:ascii="Arial" w:eastAsia="Arial" w:hAnsi="Arial" w:cs="Arial"/>
          <w:sz w:val="24"/>
        </w:rPr>
        <w:t xml:space="preserve">Maria Ampatzidou, Aristea Velegraki, Marianna Varsami, S. Antonopoulou, Sophia Papargyri, Vassilios Papadakis, Anastasia Pangali and Sophia Polychronopoulou </w:t>
      </w:r>
    </w:p>
    <w:p w14:paraId="432B1BE5" w14:textId="77777777" w:rsidR="008A1730" w:rsidRDefault="008A1730" w:rsidP="008A1730">
      <w:pPr>
        <w:spacing w:line="360" w:lineRule="auto"/>
        <w:rPr>
          <w:rFonts w:ascii="Arial" w:eastAsia="Arial" w:hAnsi="Arial" w:cs="Arial"/>
          <w:b/>
          <w:sz w:val="24"/>
        </w:rPr>
      </w:pPr>
    </w:p>
    <w:p w14:paraId="67D9ED97" w14:textId="77777777" w:rsidR="008A1730" w:rsidRPr="00B23916" w:rsidRDefault="008A1730" w:rsidP="008A1730">
      <w:pPr>
        <w:pStyle w:val="ListParagraph"/>
        <w:spacing w:line="360" w:lineRule="auto"/>
        <w:rPr>
          <w:rFonts w:ascii="Arial" w:eastAsia="Arial" w:hAnsi="Arial" w:cs="Arial"/>
          <w:b/>
          <w:sz w:val="24"/>
        </w:rPr>
      </w:pPr>
      <w:r w:rsidRPr="00B23916">
        <w:rPr>
          <w:rFonts w:ascii="Arial" w:eastAsia="Arial" w:hAnsi="Arial" w:cs="Arial"/>
          <w:b/>
          <w:sz w:val="24"/>
        </w:rPr>
        <w:t>17</w:t>
      </w:r>
      <w:r w:rsidRPr="00B23916">
        <w:rPr>
          <w:rFonts w:ascii="Arial" w:eastAsia="Arial" w:hAnsi="Arial" w:cs="Arial"/>
          <w:b/>
          <w:sz w:val="24"/>
          <w:vertAlign w:val="superscript"/>
        </w:rPr>
        <w:t>th</w:t>
      </w:r>
      <w:r w:rsidRPr="00B23916">
        <w:rPr>
          <w:rFonts w:ascii="Arial" w:eastAsia="Arial" w:hAnsi="Arial" w:cs="Arial"/>
          <w:b/>
          <w:sz w:val="24"/>
        </w:rPr>
        <w:t xml:space="preserve"> Congress of EHA (European Hematology Association), 14-17/6/2012, Amsterdam, The Netherlands </w:t>
      </w:r>
      <w:r w:rsidRPr="00B4329C">
        <w:rPr>
          <w:rFonts w:ascii="Arial" w:eastAsia="Arial" w:hAnsi="Arial" w:cs="Arial"/>
          <w:b/>
          <w:color w:val="000000" w:themeColor="text1"/>
          <w:sz w:val="24"/>
        </w:rPr>
        <w:t>με την ανακοίνωση:</w:t>
      </w:r>
    </w:p>
    <w:p w14:paraId="2E7CAC0C" w14:textId="77777777" w:rsidR="008A1730" w:rsidRPr="00B23916" w:rsidRDefault="008A1730" w:rsidP="008A1730">
      <w:pPr>
        <w:pStyle w:val="ListParagraph"/>
        <w:numPr>
          <w:ilvl w:val="0"/>
          <w:numId w:val="1"/>
        </w:numPr>
        <w:spacing w:after="0" w:line="360" w:lineRule="auto"/>
        <w:rPr>
          <w:rFonts w:ascii="Arial" w:eastAsia="Arial" w:hAnsi="Arial" w:cs="Arial"/>
          <w:b/>
          <w:color w:val="0000FF"/>
          <w:sz w:val="24"/>
        </w:rPr>
      </w:pPr>
      <w:r w:rsidRPr="00B23916">
        <w:rPr>
          <w:rFonts w:ascii="Arial" w:eastAsia="Arial" w:hAnsi="Arial" w:cs="Arial"/>
          <w:b/>
          <w:color w:val="0000FF"/>
          <w:sz w:val="24"/>
        </w:rPr>
        <w:t>TAGONES, MINOR  MATURE NK AND T LYMPHOCYTE SUBPOPULATIONS INTERFERING WITH MRD T-ALL ANALYSIS - A NOVEL STRATEGY PROPOSED</w:t>
      </w:r>
    </w:p>
    <w:p w14:paraId="7FE11B4D" w14:textId="77777777" w:rsidR="008A1730" w:rsidRPr="00827341" w:rsidRDefault="008A1730" w:rsidP="00827341">
      <w:pPr>
        <w:pStyle w:val="ListParagraph"/>
        <w:spacing w:after="0" w:line="360" w:lineRule="auto"/>
        <w:rPr>
          <w:rFonts w:ascii="Arial" w:eastAsia="Arial" w:hAnsi="Arial" w:cs="Arial"/>
          <w:sz w:val="24"/>
        </w:rPr>
      </w:pPr>
      <w:r w:rsidRPr="00B23916">
        <w:rPr>
          <w:rFonts w:ascii="Arial" w:eastAsia="Arial" w:hAnsi="Arial" w:cs="Arial"/>
          <w:sz w:val="24"/>
        </w:rPr>
        <w:t>G.Paterakis, A.Taparkou, M.Ampatzidou, G.Avgerinou, Cl.Papassarandi, D.Koliouskas, P.Vasileiou, S.Polychronopoulou</w:t>
      </w:r>
    </w:p>
    <w:p w14:paraId="79E15C18" w14:textId="77777777" w:rsidR="00E821B6" w:rsidRPr="001867B8" w:rsidRDefault="00E821B6" w:rsidP="00E821B6">
      <w:pPr>
        <w:pStyle w:val="ListParagraph"/>
        <w:spacing w:after="0" w:line="360" w:lineRule="auto"/>
        <w:rPr>
          <w:rFonts w:ascii="Arial" w:eastAsia="Arial" w:hAnsi="Arial" w:cs="Arial"/>
          <w:sz w:val="24"/>
        </w:rPr>
      </w:pPr>
    </w:p>
    <w:p w14:paraId="55970020" w14:textId="77777777" w:rsidR="00E821B6" w:rsidRPr="00161FA1" w:rsidRDefault="00E821B6" w:rsidP="008A1730">
      <w:pPr>
        <w:pStyle w:val="ListParagraph"/>
        <w:spacing w:after="0" w:line="360" w:lineRule="auto"/>
        <w:rPr>
          <w:rFonts w:ascii="Arial" w:eastAsia="Arial" w:hAnsi="Arial" w:cs="Arial"/>
          <w:b/>
          <w:sz w:val="24"/>
        </w:rPr>
      </w:pPr>
      <w:proofErr w:type="gramStart"/>
      <w:r w:rsidRPr="00E821B6">
        <w:rPr>
          <w:rFonts w:ascii="Arial" w:hAnsi="Arial" w:cs="Arial"/>
          <w:b/>
          <w:bCs/>
          <w:sz w:val="24"/>
          <w:szCs w:val="24"/>
        </w:rPr>
        <w:t>ESCCA  European</w:t>
      </w:r>
      <w:proofErr w:type="gramEnd"/>
      <w:r w:rsidRPr="00E821B6">
        <w:rPr>
          <w:rFonts w:ascii="Arial" w:hAnsi="Arial" w:cs="Arial"/>
          <w:b/>
          <w:bCs/>
          <w:sz w:val="24"/>
          <w:szCs w:val="24"/>
        </w:rPr>
        <w:t xml:space="preserve"> Society of Clinical Cell Analysis, </w:t>
      </w:r>
      <w:hyperlink r:id="rId6" w:history="1">
        <w:r w:rsidRPr="00E821B6">
          <w:rPr>
            <w:rFonts w:ascii="Arial" w:hAnsi="Arial" w:cs="Arial"/>
            <w:b/>
            <w:bCs/>
            <w:sz w:val="24"/>
            <w:szCs w:val="24"/>
          </w:rPr>
          <w:t>13th Euroconference on CLINICAL CELL ANALYSIS </w:t>
        </w:r>
        <w:r w:rsidRPr="00E821B6">
          <w:rPr>
            <w:rFonts w:ascii="Arial" w:hAnsi="Arial" w:cs="Arial"/>
            <w:b/>
            <w:bCs/>
            <w:sz w:val="24"/>
            <w:szCs w:val="24"/>
          </w:rPr>
          <w:br/>
          <w:t>12-14 November 2013</w:t>
        </w:r>
      </w:hyperlink>
      <w:r w:rsidRPr="00E821B6">
        <w:rPr>
          <w:rFonts w:ascii="Arial" w:hAnsi="Arial" w:cs="Arial"/>
          <w:b/>
          <w:bCs/>
          <w:sz w:val="24"/>
          <w:szCs w:val="24"/>
        </w:rPr>
        <w:t xml:space="preserve">, </w:t>
      </w:r>
      <w:hyperlink r:id="rId7" w:history="1">
        <w:r w:rsidRPr="00E821B6">
          <w:rPr>
            <w:rFonts w:ascii="Arial" w:hAnsi="Arial" w:cs="Arial"/>
            <w:b/>
            <w:bCs/>
            <w:kern w:val="36"/>
            <w:sz w:val="24"/>
            <w:szCs w:val="24"/>
            <w:lang w:eastAsia="el-GR"/>
          </w:rPr>
          <w:t>9th European Course on CLINICAL CYTOMETRY,15-16 November 2013</w:t>
        </w:r>
      </w:hyperlink>
      <w:r w:rsidR="00524435">
        <w:rPr>
          <w:rFonts w:ascii="Arial" w:hAnsi="Arial" w:cs="Arial"/>
          <w:b/>
          <w:bCs/>
          <w:kern w:val="36"/>
          <w:sz w:val="24"/>
          <w:szCs w:val="24"/>
          <w:lang w:eastAsia="el-GR"/>
        </w:rPr>
        <w:t xml:space="preserve"> </w:t>
      </w:r>
      <w:r w:rsidR="00524435">
        <w:rPr>
          <w:rFonts w:ascii="Arial" w:hAnsi="Arial" w:cs="Arial"/>
          <w:b/>
          <w:bCs/>
          <w:kern w:val="36"/>
          <w:sz w:val="24"/>
          <w:szCs w:val="24"/>
          <w:lang w:val="el-GR" w:eastAsia="el-GR"/>
        </w:rPr>
        <w:t>με</w:t>
      </w:r>
      <w:r w:rsidR="00524435" w:rsidRPr="00524435">
        <w:rPr>
          <w:rFonts w:ascii="Arial" w:hAnsi="Arial" w:cs="Arial"/>
          <w:b/>
          <w:bCs/>
          <w:kern w:val="36"/>
          <w:sz w:val="24"/>
          <w:szCs w:val="24"/>
          <w:lang w:eastAsia="el-GR"/>
        </w:rPr>
        <w:t xml:space="preserve"> </w:t>
      </w:r>
      <w:r w:rsidR="00524435">
        <w:rPr>
          <w:rFonts w:ascii="Arial" w:hAnsi="Arial" w:cs="Arial"/>
          <w:b/>
          <w:bCs/>
          <w:kern w:val="36"/>
          <w:sz w:val="24"/>
          <w:szCs w:val="24"/>
          <w:lang w:val="el-GR" w:eastAsia="el-GR"/>
        </w:rPr>
        <w:t>την</w:t>
      </w:r>
      <w:r w:rsidR="00524435" w:rsidRPr="00524435">
        <w:rPr>
          <w:rFonts w:ascii="Arial" w:hAnsi="Arial" w:cs="Arial"/>
          <w:b/>
          <w:bCs/>
          <w:kern w:val="36"/>
          <w:sz w:val="24"/>
          <w:szCs w:val="24"/>
          <w:lang w:eastAsia="el-GR"/>
        </w:rPr>
        <w:t xml:space="preserve"> </w:t>
      </w:r>
      <w:r w:rsidR="00524435">
        <w:rPr>
          <w:rFonts w:ascii="Arial" w:hAnsi="Arial" w:cs="Arial"/>
          <w:b/>
          <w:bCs/>
          <w:kern w:val="36"/>
          <w:sz w:val="24"/>
          <w:szCs w:val="24"/>
          <w:lang w:val="el-GR" w:eastAsia="el-GR"/>
        </w:rPr>
        <w:t>ανακοίνωση</w:t>
      </w:r>
      <w:r w:rsidR="00524435">
        <w:rPr>
          <w:rFonts w:ascii="Arial" w:hAnsi="Arial" w:cs="Arial"/>
          <w:b/>
          <w:bCs/>
          <w:kern w:val="36"/>
          <w:sz w:val="24"/>
          <w:szCs w:val="24"/>
          <w:lang w:eastAsia="el-GR"/>
        </w:rPr>
        <w:t>:</w:t>
      </w:r>
    </w:p>
    <w:p w14:paraId="1CECABC3" w14:textId="77777777" w:rsidR="00E821B6" w:rsidRPr="00E821B6" w:rsidRDefault="00967877" w:rsidP="00967877">
      <w:pPr>
        <w:pStyle w:val="ListParagraph"/>
        <w:numPr>
          <w:ilvl w:val="0"/>
          <w:numId w:val="1"/>
        </w:numPr>
        <w:spacing w:line="360" w:lineRule="auto"/>
        <w:rPr>
          <w:rFonts w:ascii="Arial" w:hAnsi="Arial" w:cs="Arial"/>
          <w:b/>
          <w:color w:val="0000FF"/>
          <w:sz w:val="24"/>
          <w:szCs w:val="24"/>
        </w:rPr>
      </w:pPr>
      <w:r w:rsidRPr="00E821B6">
        <w:rPr>
          <w:rFonts w:ascii="Arial" w:hAnsi="Arial" w:cs="Arial"/>
          <w:b/>
          <w:caps/>
          <w:color w:val="0000FF"/>
          <w:sz w:val="24"/>
          <w:szCs w:val="24"/>
        </w:rPr>
        <w:t>Unexpected MLL rearrangements in ALL of B-cell origin, with positive cytoplasmic μ and light chain restriction, without pro-B phenotype</w:t>
      </w:r>
    </w:p>
    <w:p w14:paraId="3E860D0A" w14:textId="77777777" w:rsidR="00E821B6" w:rsidRPr="00E821B6" w:rsidRDefault="00967877" w:rsidP="00E821B6">
      <w:pPr>
        <w:pStyle w:val="ListParagraph"/>
        <w:spacing w:line="360" w:lineRule="auto"/>
        <w:rPr>
          <w:rFonts w:ascii="Arial" w:hAnsi="Arial" w:cs="Arial"/>
          <w:b/>
          <w:color w:val="0000FF"/>
          <w:sz w:val="24"/>
          <w:szCs w:val="24"/>
        </w:rPr>
      </w:pPr>
      <w:r w:rsidRPr="00E821B6">
        <w:rPr>
          <w:rFonts w:ascii="Arial" w:hAnsi="Arial" w:cs="Arial"/>
          <w:sz w:val="24"/>
          <w:szCs w:val="24"/>
        </w:rPr>
        <w:t xml:space="preserve">G. Paterakis, A. Taparkou, S.I. Papadhimitriou, A. Athanasiadou, M. Ampatzidou, M. Kourti, D. Pavlidis, E. Farmaki, V. Papadakis, </w:t>
      </w:r>
      <w:r w:rsidRPr="00E821B6">
        <w:rPr>
          <w:rFonts w:ascii="Arial" w:hAnsi="Arial" w:cs="Arial"/>
          <w:sz w:val="24"/>
          <w:szCs w:val="24"/>
          <w:lang w:val="el-GR"/>
        </w:rPr>
        <w:t>Ε</w:t>
      </w:r>
      <w:r w:rsidRPr="00E821B6">
        <w:rPr>
          <w:rFonts w:ascii="Arial" w:hAnsi="Arial" w:cs="Arial"/>
          <w:sz w:val="24"/>
          <w:szCs w:val="24"/>
        </w:rPr>
        <w:t>. Steiakaki, D. Koliouskas, S. Polychronopoulou</w:t>
      </w:r>
      <w:r w:rsidRPr="00E821B6">
        <w:rPr>
          <w:sz w:val="24"/>
          <w:szCs w:val="24"/>
        </w:rPr>
        <w:t xml:space="preserve">.                      </w:t>
      </w:r>
    </w:p>
    <w:p w14:paraId="37AF1120" w14:textId="77777777" w:rsidR="00BB7987" w:rsidRDefault="00161FA1" w:rsidP="004401CC">
      <w:pPr>
        <w:spacing w:line="360" w:lineRule="auto"/>
        <w:ind w:right="-99"/>
        <w:jc w:val="both"/>
        <w:rPr>
          <w:rFonts w:ascii="Arial" w:hAnsi="Arial" w:cs="Arial"/>
          <w:b/>
          <w:sz w:val="24"/>
          <w:szCs w:val="24"/>
        </w:rPr>
      </w:pPr>
      <w:r>
        <w:rPr>
          <w:rFonts w:ascii="Arial" w:hAnsi="Arial" w:cs="Arial"/>
          <w:b/>
          <w:sz w:val="24"/>
          <w:szCs w:val="24"/>
        </w:rPr>
        <w:tab/>
      </w:r>
    </w:p>
    <w:p w14:paraId="5230BFF5" w14:textId="77777777" w:rsidR="004401CC" w:rsidRDefault="00BB7987" w:rsidP="00B4329C">
      <w:pPr>
        <w:spacing w:line="360" w:lineRule="auto"/>
        <w:ind w:right="-96"/>
        <w:jc w:val="both"/>
        <w:rPr>
          <w:rFonts w:ascii="Arial" w:hAnsi="Arial" w:cs="Arial"/>
          <w:b/>
          <w:sz w:val="24"/>
          <w:szCs w:val="24"/>
        </w:rPr>
      </w:pPr>
      <w:r>
        <w:rPr>
          <w:rFonts w:ascii="Arial" w:hAnsi="Arial" w:cs="Arial"/>
          <w:b/>
          <w:sz w:val="24"/>
          <w:szCs w:val="24"/>
        </w:rPr>
        <w:tab/>
      </w:r>
      <w:r w:rsidR="00E821B6" w:rsidRPr="00E821B6">
        <w:rPr>
          <w:rFonts w:ascii="Arial" w:hAnsi="Arial" w:cs="Arial"/>
          <w:b/>
          <w:sz w:val="24"/>
          <w:szCs w:val="24"/>
        </w:rPr>
        <w:t>9</w:t>
      </w:r>
      <w:r w:rsidR="00E821B6" w:rsidRPr="00E821B6">
        <w:rPr>
          <w:rFonts w:ascii="Arial" w:hAnsi="Arial" w:cs="Arial"/>
          <w:b/>
          <w:sz w:val="24"/>
          <w:szCs w:val="24"/>
          <w:vertAlign w:val="superscript"/>
        </w:rPr>
        <w:t>th</w:t>
      </w:r>
      <w:r w:rsidR="00E821B6" w:rsidRPr="00E821B6">
        <w:rPr>
          <w:rFonts w:ascii="Arial" w:hAnsi="Arial" w:cs="Arial"/>
          <w:b/>
          <w:sz w:val="24"/>
          <w:szCs w:val="24"/>
        </w:rPr>
        <w:t xml:space="preserve"> Childhood Leukemi</w:t>
      </w:r>
      <w:r w:rsidR="00161FA1">
        <w:rPr>
          <w:rFonts w:ascii="Arial" w:hAnsi="Arial" w:cs="Arial"/>
          <w:b/>
          <w:sz w:val="24"/>
          <w:szCs w:val="24"/>
        </w:rPr>
        <w:t xml:space="preserve">a Symposium, 28-29 April 2014, </w:t>
      </w:r>
      <w:r w:rsidR="00E821B6" w:rsidRPr="00E821B6">
        <w:rPr>
          <w:rFonts w:ascii="Arial" w:hAnsi="Arial" w:cs="Arial"/>
          <w:b/>
          <w:sz w:val="24"/>
          <w:szCs w:val="24"/>
        </w:rPr>
        <w:t xml:space="preserve">Prague, Czech </w:t>
      </w:r>
      <w:r w:rsidR="00161FA1">
        <w:rPr>
          <w:rFonts w:ascii="Arial" w:hAnsi="Arial" w:cs="Arial"/>
          <w:b/>
          <w:sz w:val="24"/>
          <w:szCs w:val="24"/>
        </w:rPr>
        <w:tab/>
      </w:r>
      <w:r w:rsidR="00E821B6" w:rsidRPr="00E821B6">
        <w:rPr>
          <w:rFonts w:ascii="Arial" w:hAnsi="Arial" w:cs="Arial"/>
          <w:b/>
          <w:sz w:val="24"/>
          <w:szCs w:val="24"/>
        </w:rPr>
        <w:t>Republic</w:t>
      </w:r>
      <w:r w:rsidR="00524435" w:rsidRPr="00524435">
        <w:rPr>
          <w:rFonts w:ascii="Arial" w:hAnsi="Arial" w:cs="Arial"/>
          <w:b/>
          <w:sz w:val="24"/>
          <w:szCs w:val="24"/>
        </w:rPr>
        <w:t xml:space="preserve"> </w:t>
      </w:r>
      <w:r w:rsidR="00524435">
        <w:rPr>
          <w:rFonts w:ascii="Arial" w:hAnsi="Arial" w:cs="Arial"/>
          <w:b/>
          <w:sz w:val="24"/>
          <w:szCs w:val="24"/>
          <w:lang w:val="el-GR"/>
        </w:rPr>
        <w:t>με</w:t>
      </w:r>
      <w:r w:rsidR="00524435" w:rsidRPr="00524435">
        <w:rPr>
          <w:rFonts w:ascii="Arial" w:hAnsi="Arial" w:cs="Arial"/>
          <w:b/>
          <w:sz w:val="24"/>
          <w:szCs w:val="24"/>
        </w:rPr>
        <w:t xml:space="preserve"> </w:t>
      </w:r>
      <w:r w:rsidR="00524435">
        <w:rPr>
          <w:rFonts w:ascii="Arial" w:hAnsi="Arial" w:cs="Arial"/>
          <w:b/>
          <w:sz w:val="24"/>
          <w:szCs w:val="24"/>
          <w:lang w:val="el-GR"/>
        </w:rPr>
        <w:t>τις</w:t>
      </w:r>
      <w:r w:rsidR="00524435" w:rsidRPr="00524435">
        <w:rPr>
          <w:rFonts w:ascii="Arial" w:hAnsi="Arial" w:cs="Arial"/>
          <w:b/>
          <w:sz w:val="24"/>
          <w:szCs w:val="24"/>
        </w:rPr>
        <w:t xml:space="preserve"> </w:t>
      </w:r>
      <w:r w:rsidR="00524435">
        <w:rPr>
          <w:rFonts w:ascii="Arial" w:hAnsi="Arial" w:cs="Arial"/>
          <w:b/>
          <w:sz w:val="24"/>
          <w:szCs w:val="24"/>
          <w:lang w:val="el-GR"/>
        </w:rPr>
        <w:t>ανακοινώσεις</w:t>
      </w:r>
      <w:r w:rsidR="00524435">
        <w:rPr>
          <w:rFonts w:ascii="Arial" w:hAnsi="Arial" w:cs="Arial"/>
          <w:b/>
          <w:sz w:val="24"/>
          <w:szCs w:val="24"/>
        </w:rPr>
        <w:t>:</w:t>
      </w:r>
    </w:p>
    <w:p w14:paraId="3340F0D9" w14:textId="77777777" w:rsidR="00E821B6" w:rsidRPr="004401CC" w:rsidRDefault="00967877" w:rsidP="004401CC">
      <w:pPr>
        <w:pStyle w:val="ListParagraph"/>
        <w:numPr>
          <w:ilvl w:val="0"/>
          <w:numId w:val="1"/>
        </w:numPr>
        <w:spacing w:line="360" w:lineRule="auto"/>
        <w:ind w:right="-99"/>
        <w:jc w:val="both"/>
        <w:rPr>
          <w:rFonts w:ascii="Arial" w:hAnsi="Arial" w:cs="Arial"/>
          <w:b/>
          <w:sz w:val="24"/>
          <w:szCs w:val="24"/>
        </w:rPr>
      </w:pPr>
      <w:r w:rsidRPr="004401CC">
        <w:rPr>
          <w:rFonts w:ascii="Arial" w:hAnsi="Arial" w:cs="Arial"/>
          <w:b/>
          <w:color w:val="0000FF"/>
          <w:sz w:val="24"/>
          <w:szCs w:val="24"/>
        </w:rPr>
        <w:t>MLL REARRANGEMENTS IN CHILDHOOD ACUTE LYMPHOBLASTIC LEUKEMIA : CLINICAL AND GENETIC FEATURES OF A DINSTICT DISEASE ENTITY</w:t>
      </w:r>
    </w:p>
    <w:p w14:paraId="5D647C50" w14:textId="77777777" w:rsidR="00967877" w:rsidRPr="001867B8" w:rsidRDefault="00967877" w:rsidP="004401CC">
      <w:pPr>
        <w:pStyle w:val="ListParagraph"/>
        <w:spacing w:line="360" w:lineRule="auto"/>
        <w:jc w:val="both"/>
        <w:rPr>
          <w:rFonts w:ascii="Arial" w:hAnsi="Arial" w:cs="Arial"/>
          <w:sz w:val="20"/>
        </w:rPr>
      </w:pPr>
      <w:r w:rsidRPr="00E821B6">
        <w:rPr>
          <w:rFonts w:ascii="Arial" w:hAnsi="Arial" w:cs="Arial"/>
          <w:bCs/>
          <w:sz w:val="24"/>
          <w:szCs w:val="24"/>
          <w:lang w:val="el-GR"/>
        </w:rPr>
        <w:t>Μ</w:t>
      </w:r>
      <w:r w:rsidRPr="00E821B6">
        <w:rPr>
          <w:rFonts w:ascii="Arial" w:hAnsi="Arial" w:cs="Arial"/>
          <w:bCs/>
          <w:sz w:val="24"/>
          <w:szCs w:val="24"/>
        </w:rPr>
        <w:t>.</w:t>
      </w:r>
      <w:r w:rsidRPr="00E821B6">
        <w:rPr>
          <w:rFonts w:ascii="Arial" w:hAnsi="Arial" w:cs="Arial"/>
          <w:bCs/>
          <w:sz w:val="24"/>
          <w:szCs w:val="24"/>
          <w:lang w:val="el-GR"/>
        </w:rPr>
        <w:t>Α</w:t>
      </w:r>
      <w:r w:rsidRPr="00E821B6">
        <w:rPr>
          <w:rFonts w:ascii="Arial" w:hAnsi="Arial" w:cs="Arial"/>
          <w:bCs/>
          <w:sz w:val="24"/>
          <w:szCs w:val="24"/>
        </w:rPr>
        <w:t>mpatzidou</w:t>
      </w:r>
      <w:r w:rsidRPr="00E821B6">
        <w:rPr>
          <w:rFonts w:ascii="Arial" w:hAnsi="Arial" w:cs="Arial"/>
          <w:b/>
          <w:bCs/>
          <w:sz w:val="24"/>
          <w:szCs w:val="24"/>
        </w:rPr>
        <w:t>,</w:t>
      </w:r>
      <w:r w:rsidRPr="00E821B6">
        <w:rPr>
          <w:rFonts w:ascii="Arial" w:hAnsi="Arial" w:cs="Arial"/>
          <w:sz w:val="24"/>
          <w:szCs w:val="24"/>
        </w:rPr>
        <w:t xml:space="preserve"> S.I.Papadhimitriou, L.Petrikkos, D.Pavlidis, </w:t>
      </w:r>
      <w:r w:rsidRPr="00E821B6">
        <w:rPr>
          <w:rFonts w:ascii="Arial" w:hAnsi="Arial" w:cs="Arial"/>
          <w:sz w:val="24"/>
          <w:szCs w:val="24"/>
          <w:lang w:val="el-GR"/>
        </w:rPr>
        <w:t>Κ</w:t>
      </w:r>
      <w:r w:rsidRPr="00E821B6">
        <w:rPr>
          <w:rFonts w:ascii="Arial" w:hAnsi="Arial" w:cs="Arial"/>
          <w:sz w:val="24"/>
          <w:szCs w:val="24"/>
        </w:rPr>
        <w:t xml:space="preserve">.Tsitsikas, </w:t>
      </w:r>
      <w:r w:rsidRPr="00E821B6">
        <w:rPr>
          <w:rFonts w:ascii="Arial" w:hAnsi="Arial" w:cs="Arial"/>
          <w:sz w:val="24"/>
          <w:szCs w:val="24"/>
          <w:lang w:val="el-GR"/>
        </w:rPr>
        <w:t>Ε</w:t>
      </w:r>
      <w:r w:rsidRPr="00E821B6">
        <w:rPr>
          <w:rFonts w:ascii="Arial" w:hAnsi="Arial" w:cs="Arial"/>
          <w:sz w:val="24"/>
          <w:szCs w:val="24"/>
        </w:rPr>
        <w:t>.Rigatou, G.Paterakis</w:t>
      </w:r>
      <w:r w:rsidRPr="00E821B6">
        <w:rPr>
          <w:rFonts w:ascii="Arial" w:hAnsi="Arial" w:cs="Arial"/>
          <w:sz w:val="24"/>
          <w:szCs w:val="24"/>
          <w:vertAlign w:val="superscript"/>
        </w:rPr>
        <w:t xml:space="preserve"> </w:t>
      </w:r>
      <w:r w:rsidRPr="00E821B6">
        <w:rPr>
          <w:rFonts w:ascii="Arial" w:hAnsi="Arial" w:cs="Arial"/>
          <w:sz w:val="24"/>
          <w:szCs w:val="24"/>
        </w:rPr>
        <w:t>and  S.Polychronopoulou</w:t>
      </w:r>
      <w:r w:rsidRPr="00E821B6">
        <w:rPr>
          <w:rFonts w:ascii="Arial" w:hAnsi="Arial" w:cs="Arial"/>
          <w:sz w:val="20"/>
        </w:rPr>
        <w:t>.</w:t>
      </w:r>
    </w:p>
    <w:p w14:paraId="7301EDD7" w14:textId="77777777" w:rsidR="00E821B6" w:rsidRPr="001867B8" w:rsidRDefault="00E821B6" w:rsidP="00E821B6">
      <w:pPr>
        <w:pStyle w:val="ListParagraph"/>
        <w:spacing w:line="360" w:lineRule="auto"/>
        <w:jc w:val="both"/>
        <w:rPr>
          <w:rFonts w:ascii="Arial" w:hAnsi="Arial" w:cs="Arial"/>
          <w:b/>
          <w:color w:val="0000FF"/>
          <w:sz w:val="24"/>
          <w:szCs w:val="24"/>
        </w:rPr>
      </w:pPr>
    </w:p>
    <w:p w14:paraId="2C0E36B6" w14:textId="77777777" w:rsidR="00E821B6" w:rsidRPr="00E821B6" w:rsidRDefault="00967877" w:rsidP="00524435">
      <w:pPr>
        <w:pStyle w:val="ListParagraph"/>
        <w:numPr>
          <w:ilvl w:val="0"/>
          <w:numId w:val="1"/>
        </w:numPr>
        <w:spacing w:line="360" w:lineRule="auto"/>
        <w:rPr>
          <w:rFonts w:ascii="Arial" w:hAnsi="Arial" w:cs="Arial"/>
          <w:b/>
          <w:bCs/>
          <w:caps/>
          <w:color w:val="0000FF"/>
          <w:sz w:val="24"/>
          <w:szCs w:val="24"/>
        </w:rPr>
      </w:pPr>
      <w:r w:rsidRPr="00E821B6">
        <w:rPr>
          <w:rFonts w:ascii="Arial" w:hAnsi="Arial" w:cs="Arial"/>
          <w:b/>
          <w:bCs/>
          <w:caps/>
          <w:color w:val="0000FF"/>
          <w:sz w:val="24"/>
          <w:szCs w:val="24"/>
        </w:rPr>
        <w:t xml:space="preserve">MLL rearrangements in childhood ALL of B-cell origin with no pro-B phenotype: association with cytoplasmic </w:t>
      </w:r>
      <w:r w:rsidRPr="00E821B6">
        <w:rPr>
          <w:rFonts w:ascii="Arial" w:hAnsi="Arial" w:cs="Arial"/>
          <w:b/>
          <w:bCs/>
          <w:caps/>
          <w:color w:val="0000FF"/>
          <w:sz w:val="24"/>
          <w:szCs w:val="24"/>
          <w:lang w:val="el-GR"/>
        </w:rPr>
        <w:t>μ</w:t>
      </w:r>
      <w:r w:rsidRPr="00E821B6">
        <w:rPr>
          <w:rFonts w:ascii="Arial" w:hAnsi="Arial" w:cs="Arial"/>
          <w:b/>
          <w:bCs/>
          <w:caps/>
          <w:color w:val="0000FF"/>
          <w:sz w:val="24"/>
          <w:szCs w:val="24"/>
        </w:rPr>
        <w:t xml:space="preserve"> and light chain restriction </w:t>
      </w:r>
    </w:p>
    <w:p w14:paraId="3855A348" w14:textId="77777777" w:rsidR="00E821B6" w:rsidRPr="001867B8" w:rsidRDefault="00967877" w:rsidP="00524435">
      <w:pPr>
        <w:pStyle w:val="ListParagraph"/>
        <w:spacing w:line="360" w:lineRule="auto"/>
        <w:rPr>
          <w:rFonts w:ascii="Arial" w:hAnsi="Arial" w:cs="Arial"/>
          <w:sz w:val="24"/>
          <w:szCs w:val="24"/>
        </w:rPr>
      </w:pPr>
      <w:r w:rsidRPr="00E821B6">
        <w:rPr>
          <w:rFonts w:ascii="Arial" w:hAnsi="Arial" w:cs="Arial"/>
          <w:sz w:val="24"/>
          <w:szCs w:val="24"/>
        </w:rPr>
        <w:t>G. Paterakis, A. Taparkou, S.I. Papadhimitriou, A. Athanasiadou</w:t>
      </w:r>
      <w:r w:rsidRPr="00524435">
        <w:rPr>
          <w:rFonts w:ascii="Arial" w:hAnsi="Arial" w:cs="Arial"/>
          <w:sz w:val="24"/>
          <w:szCs w:val="24"/>
        </w:rPr>
        <w:t xml:space="preserve">, </w:t>
      </w:r>
      <w:r w:rsidRPr="00524435">
        <w:rPr>
          <w:rFonts w:ascii="Arial" w:hAnsi="Arial" w:cs="Arial"/>
          <w:bCs/>
          <w:sz w:val="24"/>
          <w:szCs w:val="24"/>
        </w:rPr>
        <w:t>M. Ampatzidou</w:t>
      </w:r>
      <w:r w:rsidRPr="00524435">
        <w:rPr>
          <w:rFonts w:ascii="Arial" w:hAnsi="Arial" w:cs="Arial"/>
          <w:sz w:val="24"/>
          <w:szCs w:val="24"/>
        </w:rPr>
        <w:t xml:space="preserve">, </w:t>
      </w:r>
      <w:r w:rsidRPr="00E821B6">
        <w:rPr>
          <w:rFonts w:ascii="Arial" w:hAnsi="Arial" w:cs="Arial"/>
          <w:sz w:val="24"/>
          <w:szCs w:val="24"/>
        </w:rPr>
        <w:t xml:space="preserve">M. Kourti, D. Pavlidis, E. Farmaki, V. Papadakis, </w:t>
      </w:r>
      <w:r w:rsidRPr="00E821B6">
        <w:rPr>
          <w:rFonts w:ascii="Arial" w:hAnsi="Arial" w:cs="Arial"/>
          <w:sz w:val="24"/>
          <w:szCs w:val="24"/>
          <w:lang w:val="el-GR"/>
        </w:rPr>
        <w:t>Ε</w:t>
      </w:r>
      <w:r w:rsidRPr="00E821B6">
        <w:rPr>
          <w:rFonts w:ascii="Arial" w:hAnsi="Arial" w:cs="Arial"/>
          <w:sz w:val="24"/>
          <w:szCs w:val="24"/>
        </w:rPr>
        <w:t>. Stiakaki, D. Koliouskas, S. Polychronopoulou.</w:t>
      </w:r>
    </w:p>
    <w:p w14:paraId="4865DFB7" w14:textId="77777777" w:rsidR="00967877" w:rsidRPr="00E821B6" w:rsidRDefault="00967877" w:rsidP="00524435">
      <w:pPr>
        <w:pStyle w:val="ListParagraph"/>
        <w:spacing w:line="360" w:lineRule="auto"/>
        <w:rPr>
          <w:rFonts w:ascii="Arial" w:hAnsi="Arial" w:cs="Arial"/>
          <w:b/>
          <w:bCs/>
          <w:caps/>
          <w:color w:val="0000FF"/>
          <w:sz w:val="24"/>
          <w:szCs w:val="24"/>
        </w:rPr>
      </w:pPr>
      <w:r w:rsidRPr="00E821B6">
        <w:rPr>
          <w:rFonts w:ascii="Arial" w:hAnsi="Arial" w:cs="Arial"/>
          <w:sz w:val="24"/>
          <w:szCs w:val="24"/>
        </w:rPr>
        <w:t xml:space="preserve"> </w:t>
      </w:r>
    </w:p>
    <w:p w14:paraId="0744522A" w14:textId="77777777" w:rsidR="008D37CC" w:rsidRPr="00FA561E" w:rsidRDefault="00967877" w:rsidP="00524435">
      <w:pPr>
        <w:pStyle w:val="Heading1"/>
        <w:numPr>
          <w:ilvl w:val="0"/>
          <w:numId w:val="1"/>
        </w:numPr>
        <w:spacing w:line="360" w:lineRule="auto"/>
        <w:ind w:right="-625"/>
        <w:jc w:val="left"/>
        <w:rPr>
          <w:szCs w:val="24"/>
          <w:u w:val="none"/>
          <w:lang w:val="en-US"/>
        </w:rPr>
      </w:pPr>
      <w:r w:rsidRPr="00E821B6">
        <w:rPr>
          <w:color w:val="0000FF"/>
          <w:szCs w:val="24"/>
          <w:u w:val="none"/>
          <w:lang w:val="en-US"/>
        </w:rPr>
        <w:t xml:space="preserve">ETV6/RUNX1-POSITIVE CHILDHOOD ACUTE LYMPHOBLASTIC LEUKEMIA (ALL):  DO ADDITIONAL ABERRATIONS </w:t>
      </w:r>
      <w:proofErr w:type="gramStart"/>
      <w:r w:rsidRPr="00E821B6">
        <w:rPr>
          <w:color w:val="0000FF"/>
          <w:szCs w:val="24"/>
          <w:u w:val="none"/>
          <w:lang w:val="en-US"/>
        </w:rPr>
        <w:t>INFLUENCE  TREATMENT</w:t>
      </w:r>
      <w:proofErr w:type="gramEnd"/>
      <w:r w:rsidRPr="00E821B6">
        <w:rPr>
          <w:color w:val="0000FF"/>
          <w:szCs w:val="24"/>
          <w:u w:val="none"/>
          <w:lang w:val="en-US"/>
        </w:rPr>
        <w:t xml:space="preserve"> RESPONSE AND OUTCOME?</w:t>
      </w:r>
      <w:r w:rsidRPr="00E821B6">
        <w:rPr>
          <w:szCs w:val="24"/>
          <w:u w:val="none"/>
          <w:lang w:val="en-US"/>
        </w:rPr>
        <w:t xml:space="preserve">  </w:t>
      </w:r>
      <w:r w:rsidR="00524435" w:rsidRPr="00524435">
        <w:rPr>
          <w:szCs w:val="24"/>
          <w:u w:val="none"/>
          <w:lang w:val="en-US"/>
        </w:rPr>
        <w:tab/>
      </w:r>
      <w:r w:rsidR="00524435" w:rsidRPr="001867B8">
        <w:rPr>
          <w:szCs w:val="24"/>
          <w:u w:val="none"/>
          <w:lang w:val="en-US"/>
        </w:rPr>
        <w:tab/>
      </w:r>
      <w:r w:rsidR="00524435" w:rsidRPr="001867B8">
        <w:rPr>
          <w:szCs w:val="24"/>
          <w:u w:val="none"/>
          <w:lang w:val="en-US"/>
        </w:rPr>
        <w:tab/>
      </w:r>
      <w:r w:rsidR="00524435" w:rsidRPr="001867B8">
        <w:rPr>
          <w:szCs w:val="24"/>
          <w:u w:val="none"/>
          <w:lang w:val="en-US"/>
        </w:rPr>
        <w:tab/>
      </w:r>
      <w:r w:rsidR="00524435" w:rsidRPr="001867B8">
        <w:rPr>
          <w:szCs w:val="24"/>
          <w:u w:val="none"/>
          <w:lang w:val="en-US"/>
        </w:rPr>
        <w:tab/>
      </w:r>
    </w:p>
    <w:p w14:paraId="6310D133" w14:textId="77777777" w:rsidR="00FA561E" w:rsidRDefault="00967877" w:rsidP="008D37CC">
      <w:pPr>
        <w:pStyle w:val="Heading1"/>
        <w:spacing w:line="360" w:lineRule="auto"/>
        <w:ind w:left="720" w:right="-625"/>
        <w:jc w:val="left"/>
        <w:rPr>
          <w:szCs w:val="24"/>
          <w:u w:val="none"/>
          <w:lang w:val="en-US"/>
        </w:rPr>
      </w:pPr>
      <w:r w:rsidRPr="008D37CC">
        <w:rPr>
          <w:b w:val="0"/>
          <w:szCs w:val="24"/>
          <w:u w:val="none"/>
          <w:lang w:val="el-GR"/>
        </w:rPr>
        <w:t>Μ</w:t>
      </w:r>
      <w:r w:rsidRPr="00FA561E">
        <w:rPr>
          <w:b w:val="0"/>
          <w:szCs w:val="24"/>
          <w:u w:val="none"/>
          <w:lang w:val="en-US"/>
        </w:rPr>
        <w:t>.</w:t>
      </w:r>
      <w:r w:rsidRPr="008D37CC">
        <w:rPr>
          <w:b w:val="0"/>
          <w:szCs w:val="24"/>
          <w:u w:val="none"/>
          <w:lang w:val="el-GR"/>
        </w:rPr>
        <w:t>Α</w:t>
      </w:r>
      <w:r w:rsidRPr="008D37CC">
        <w:rPr>
          <w:b w:val="0"/>
          <w:szCs w:val="24"/>
          <w:u w:val="none"/>
          <w:lang w:val="en-US"/>
        </w:rPr>
        <w:t>mpatzidou</w:t>
      </w:r>
      <w:r w:rsidRPr="00FA561E">
        <w:rPr>
          <w:b w:val="0"/>
          <w:bCs w:val="0"/>
          <w:szCs w:val="24"/>
          <w:u w:val="none"/>
          <w:lang w:val="en-US"/>
        </w:rPr>
        <w:t xml:space="preserve">, </w:t>
      </w:r>
      <w:r w:rsidRPr="008D37CC">
        <w:rPr>
          <w:b w:val="0"/>
          <w:bCs w:val="0"/>
          <w:szCs w:val="24"/>
          <w:u w:val="none"/>
          <w:lang w:val="en-US"/>
        </w:rPr>
        <w:t>S</w:t>
      </w:r>
      <w:r w:rsidRPr="00FA561E">
        <w:rPr>
          <w:b w:val="0"/>
          <w:bCs w:val="0"/>
          <w:szCs w:val="24"/>
          <w:u w:val="none"/>
          <w:lang w:val="en-US"/>
        </w:rPr>
        <w:t>.</w:t>
      </w:r>
      <w:r w:rsidRPr="008D37CC">
        <w:rPr>
          <w:b w:val="0"/>
          <w:bCs w:val="0"/>
          <w:szCs w:val="24"/>
          <w:u w:val="none"/>
          <w:lang w:val="en-US"/>
        </w:rPr>
        <w:t>I</w:t>
      </w:r>
      <w:r w:rsidRPr="00FA561E">
        <w:rPr>
          <w:b w:val="0"/>
          <w:bCs w:val="0"/>
          <w:szCs w:val="24"/>
          <w:u w:val="none"/>
          <w:lang w:val="en-US"/>
        </w:rPr>
        <w:t>.</w:t>
      </w:r>
      <w:r w:rsidRPr="008D37CC">
        <w:rPr>
          <w:b w:val="0"/>
          <w:bCs w:val="0"/>
          <w:szCs w:val="24"/>
          <w:u w:val="none"/>
          <w:lang w:val="en-US"/>
        </w:rPr>
        <w:t>Papadhimitriou</w:t>
      </w:r>
      <w:r w:rsidRPr="00FA561E">
        <w:rPr>
          <w:b w:val="0"/>
          <w:bCs w:val="0"/>
          <w:szCs w:val="24"/>
          <w:u w:val="none"/>
          <w:lang w:val="en-US"/>
        </w:rPr>
        <w:t xml:space="preserve">, </w:t>
      </w:r>
      <w:r w:rsidRPr="008D37CC">
        <w:rPr>
          <w:b w:val="0"/>
          <w:bCs w:val="0"/>
          <w:szCs w:val="24"/>
          <w:u w:val="none"/>
          <w:lang w:val="en-US"/>
        </w:rPr>
        <w:t>G</w:t>
      </w:r>
      <w:r w:rsidRPr="00FA561E">
        <w:rPr>
          <w:b w:val="0"/>
          <w:bCs w:val="0"/>
          <w:szCs w:val="24"/>
          <w:u w:val="none"/>
          <w:lang w:val="en-US"/>
        </w:rPr>
        <w:t>.</w:t>
      </w:r>
      <w:r w:rsidRPr="008D37CC">
        <w:rPr>
          <w:b w:val="0"/>
          <w:bCs w:val="0"/>
          <w:szCs w:val="24"/>
          <w:u w:val="none"/>
          <w:lang w:val="en-US"/>
        </w:rPr>
        <w:t>Paterakis</w:t>
      </w:r>
      <w:r w:rsidRPr="00FA561E">
        <w:rPr>
          <w:b w:val="0"/>
          <w:bCs w:val="0"/>
          <w:szCs w:val="24"/>
          <w:u w:val="none"/>
          <w:lang w:val="en-US"/>
        </w:rPr>
        <w:t xml:space="preserve">, </w:t>
      </w:r>
      <w:r w:rsidRPr="008D37CC">
        <w:rPr>
          <w:b w:val="0"/>
          <w:bCs w:val="0"/>
          <w:szCs w:val="24"/>
          <w:u w:val="none"/>
          <w:lang w:val="el-GR"/>
        </w:rPr>
        <w:t>Ε</w:t>
      </w:r>
      <w:r w:rsidRPr="00FA561E">
        <w:rPr>
          <w:b w:val="0"/>
          <w:bCs w:val="0"/>
          <w:szCs w:val="24"/>
          <w:u w:val="none"/>
          <w:lang w:val="en-US"/>
        </w:rPr>
        <w:t>.</w:t>
      </w:r>
      <w:r w:rsidRPr="008D37CC">
        <w:rPr>
          <w:b w:val="0"/>
          <w:bCs w:val="0"/>
          <w:szCs w:val="24"/>
          <w:u w:val="none"/>
          <w:lang w:val="en-US"/>
        </w:rPr>
        <w:t>Rigatou</w:t>
      </w:r>
      <w:r w:rsidRPr="00FA561E">
        <w:rPr>
          <w:b w:val="0"/>
          <w:bCs w:val="0"/>
          <w:szCs w:val="24"/>
          <w:u w:val="none"/>
          <w:lang w:val="en-US"/>
        </w:rPr>
        <w:t xml:space="preserve">, </w:t>
      </w:r>
      <w:r w:rsidRPr="008D37CC">
        <w:rPr>
          <w:b w:val="0"/>
          <w:bCs w:val="0"/>
          <w:szCs w:val="24"/>
          <w:u w:val="none"/>
          <w:lang w:val="en-US"/>
        </w:rPr>
        <w:t>L</w:t>
      </w:r>
      <w:r w:rsidRPr="00FA561E">
        <w:rPr>
          <w:b w:val="0"/>
          <w:bCs w:val="0"/>
          <w:szCs w:val="24"/>
          <w:u w:val="none"/>
          <w:lang w:val="en-US"/>
        </w:rPr>
        <w:t>.</w:t>
      </w:r>
      <w:r w:rsidRPr="008D37CC">
        <w:rPr>
          <w:b w:val="0"/>
          <w:bCs w:val="0"/>
          <w:szCs w:val="24"/>
          <w:u w:val="none"/>
          <w:lang w:val="en-US"/>
        </w:rPr>
        <w:t>Petrikkos</w:t>
      </w:r>
      <w:r w:rsidRPr="00FA561E">
        <w:rPr>
          <w:b w:val="0"/>
          <w:bCs w:val="0"/>
          <w:szCs w:val="24"/>
          <w:u w:val="none"/>
          <w:lang w:val="en-US"/>
        </w:rPr>
        <w:t xml:space="preserve">, </w:t>
      </w:r>
      <w:r w:rsidRPr="008D37CC">
        <w:rPr>
          <w:b w:val="0"/>
          <w:bCs w:val="0"/>
          <w:szCs w:val="24"/>
          <w:u w:val="none"/>
          <w:lang w:val="en-US"/>
        </w:rPr>
        <w:t>D</w:t>
      </w:r>
      <w:r w:rsidRPr="00FA561E">
        <w:rPr>
          <w:b w:val="0"/>
          <w:bCs w:val="0"/>
          <w:szCs w:val="24"/>
          <w:u w:val="none"/>
          <w:lang w:val="en-US"/>
        </w:rPr>
        <w:t>.</w:t>
      </w:r>
      <w:r w:rsidRPr="008D37CC">
        <w:rPr>
          <w:b w:val="0"/>
          <w:bCs w:val="0"/>
          <w:szCs w:val="24"/>
          <w:u w:val="none"/>
          <w:lang w:val="en-US"/>
        </w:rPr>
        <w:t>Pavlidis</w:t>
      </w:r>
      <w:r w:rsidRPr="00FA561E">
        <w:rPr>
          <w:b w:val="0"/>
          <w:bCs w:val="0"/>
          <w:szCs w:val="24"/>
          <w:u w:val="none"/>
          <w:lang w:val="en-US"/>
        </w:rPr>
        <w:t xml:space="preserve">, </w:t>
      </w:r>
      <w:r w:rsidRPr="008D37CC">
        <w:rPr>
          <w:b w:val="0"/>
          <w:bCs w:val="0"/>
          <w:szCs w:val="24"/>
          <w:u w:val="none"/>
          <w:lang w:val="el-GR"/>
        </w:rPr>
        <w:t>Κ</w:t>
      </w:r>
      <w:r w:rsidRPr="00FA561E">
        <w:rPr>
          <w:b w:val="0"/>
          <w:bCs w:val="0"/>
          <w:szCs w:val="24"/>
          <w:u w:val="none"/>
          <w:lang w:val="en-US"/>
        </w:rPr>
        <w:t>.</w:t>
      </w:r>
      <w:r w:rsidRPr="008D37CC">
        <w:rPr>
          <w:b w:val="0"/>
          <w:bCs w:val="0"/>
          <w:szCs w:val="24"/>
          <w:u w:val="none"/>
          <w:lang w:val="en-US"/>
        </w:rPr>
        <w:t>Tsitsikas</w:t>
      </w:r>
      <w:r w:rsidRPr="00FA561E">
        <w:rPr>
          <w:b w:val="0"/>
          <w:bCs w:val="0"/>
          <w:szCs w:val="24"/>
          <w:u w:val="none"/>
          <w:lang w:val="en-US"/>
        </w:rPr>
        <w:t xml:space="preserve">, </w:t>
      </w:r>
      <w:r w:rsidRPr="008D37CC">
        <w:rPr>
          <w:b w:val="0"/>
          <w:bCs w:val="0"/>
          <w:szCs w:val="24"/>
          <w:u w:val="none"/>
          <w:lang w:val="en-US"/>
        </w:rPr>
        <w:t>G</w:t>
      </w:r>
      <w:r w:rsidRPr="00FA561E">
        <w:rPr>
          <w:b w:val="0"/>
          <w:bCs w:val="0"/>
          <w:szCs w:val="24"/>
          <w:u w:val="none"/>
          <w:lang w:val="en-US"/>
        </w:rPr>
        <w:t>.</w:t>
      </w:r>
      <w:r w:rsidRPr="008D37CC">
        <w:rPr>
          <w:b w:val="0"/>
          <w:bCs w:val="0"/>
          <w:szCs w:val="24"/>
          <w:u w:val="none"/>
          <w:lang w:val="en-US"/>
        </w:rPr>
        <w:t>Vassilopoulos</w:t>
      </w:r>
      <w:r w:rsidRPr="00FA561E">
        <w:rPr>
          <w:b w:val="0"/>
          <w:bCs w:val="0"/>
          <w:szCs w:val="24"/>
          <w:u w:val="none"/>
          <w:vertAlign w:val="superscript"/>
          <w:lang w:val="en-US"/>
        </w:rPr>
        <w:t xml:space="preserve">  </w:t>
      </w:r>
      <w:r w:rsidRPr="008D37CC">
        <w:rPr>
          <w:b w:val="0"/>
          <w:bCs w:val="0"/>
          <w:szCs w:val="24"/>
          <w:u w:val="none"/>
          <w:lang w:val="en-US"/>
        </w:rPr>
        <w:t>and</w:t>
      </w:r>
      <w:r w:rsidRPr="00FA561E">
        <w:rPr>
          <w:b w:val="0"/>
          <w:bCs w:val="0"/>
          <w:szCs w:val="24"/>
          <w:u w:val="none"/>
          <w:lang w:val="en-US"/>
        </w:rPr>
        <w:t xml:space="preserve">  </w:t>
      </w:r>
      <w:r w:rsidRPr="008D37CC">
        <w:rPr>
          <w:b w:val="0"/>
          <w:bCs w:val="0"/>
          <w:szCs w:val="24"/>
          <w:u w:val="none"/>
          <w:lang w:val="en-US"/>
        </w:rPr>
        <w:t>S</w:t>
      </w:r>
      <w:r w:rsidRPr="00FA561E">
        <w:rPr>
          <w:b w:val="0"/>
          <w:bCs w:val="0"/>
          <w:szCs w:val="24"/>
          <w:u w:val="none"/>
          <w:lang w:val="en-US"/>
        </w:rPr>
        <w:t>.</w:t>
      </w:r>
      <w:r w:rsidRPr="008D37CC">
        <w:rPr>
          <w:b w:val="0"/>
          <w:bCs w:val="0"/>
          <w:szCs w:val="24"/>
          <w:u w:val="none"/>
          <w:lang w:val="en-US"/>
        </w:rPr>
        <w:t>Polychronopoulou</w:t>
      </w:r>
      <w:r w:rsidRPr="00FA561E">
        <w:rPr>
          <w:b w:val="0"/>
          <w:bCs w:val="0"/>
          <w:szCs w:val="24"/>
          <w:u w:val="none"/>
          <w:lang w:val="en-US"/>
        </w:rPr>
        <w:t>.</w:t>
      </w:r>
      <w:r w:rsidRPr="00FA561E">
        <w:rPr>
          <w:szCs w:val="24"/>
          <w:u w:val="none"/>
          <w:lang w:val="en-US"/>
        </w:rPr>
        <w:t xml:space="preserve">    </w:t>
      </w:r>
    </w:p>
    <w:p w14:paraId="1736775C" w14:textId="77777777" w:rsidR="00BB7987" w:rsidRDefault="00FA561E" w:rsidP="00772D23">
      <w:pPr>
        <w:pStyle w:val="Default"/>
        <w:spacing w:line="360" w:lineRule="auto"/>
        <w:rPr>
          <w:b/>
          <w:bCs/>
          <w:lang w:val="en-US"/>
        </w:rPr>
      </w:pPr>
      <w:r>
        <w:rPr>
          <w:b/>
          <w:bCs/>
          <w:lang w:val="en-US"/>
        </w:rPr>
        <w:t xml:space="preserve"> </w:t>
      </w:r>
      <w:r>
        <w:rPr>
          <w:b/>
          <w:bCs/>
          <w:lang w:val="en-US"/>
        </w:rPr>
        <w:tab/>
      </w:r>
    </w:p>
    <w:p w14:paraId="1F8DB221" w14:textId="77777777" w:rsidR="00FA561E" w:rsidRPr="00FA561E" w:rsidRDefault="00BB7987" w:rsidP="00772D23">
      <w:pPr>
        <w:pStyle w:val="Default"/>
        <w:spacing w:line="360" w:lineRule="auto"/>
        <w:rPr>
          <w:lang w:val="en-US"/>
        </w:rPr>
      </w:pPr>
      <w:r>
        <w:rPr>
          <w:b/>
          <w:bCs/>
          <w:lang w:val="en-US"/>
        </w:rPr>
        <w:tab/>
      </w:r>
      <w:r w:rsidR="00FA561E" w:rsidRPr="00FA561E">
        <w:rPr>
          <w:b/>
          <w:bCs/>
          <w:lang w:val="en-US"/>
        </w:rPr>
        <w:t xml:space="preserve">Advances in Neuroblastoma Research Congress 2014, 13-16 May, </w:t>
      </w:r>
      <w:r w:rsidR="00FA561E">
        <w:rPr>
          <w:b/>
          <w:bCs/>
          <w:lang w:val="en-US"/>
        </w:rPr>
        <w:tab/>
      </w:r>
      <w:r w:rsidR="00FA561E" w:rsidRPr="00FA561E">
        <w:rPr>
          <w:b/>
          <w:bCs/>
          <w:lang w:val="en-US"/>
        </w:rPr>
        <w:t xml:space="preserve">Cologne, Germany. </w:t>
      </w:r>
    </w:p>
    <w:p w14:paraId="19F76E30" w14:textId="77777777" w:rsidR="00FA561E" w:rsidRDefault="00FA561E" w:rsidP="00772D23">
      <w:pPr>
        <w:pStyle w:val="Default"/>
        <w:spacing w:line="360" w:lineRule="auto"/>
        <w:rPr>
          <w:lang w:val="en-US"/>
        </w:rPr>
      </w:pPr>
      <w:r>
        <w:rPr>
          <w:lang w:val="en-US"/>
        </w:rPr>
        <w:tab/>
      </w:r>
      <w:r w:rsidRPr="00FA561E">
        <w:rPr>
          <w:lang w:val="en-US"/>
        </w:rPr>
        <w:t xml:space="preserve">Clinical Research III </w:t>
      </w:r>
    </w:p>
    <w:p w14:paraId="444AE4E1" w14:textId="77777777" w:rsidR="00FA561E" w:rsidRDefault="00FA561E" w:rsidP="00772D23">
      <w:pPr>
        <w:pStyle w:val="Default"/>
        <w:spacing w:line="360" w:lineRule="auto"/>
        <w:rPr>
          <w:lang w:val="en-US"/>
        </w:rPr>
      </w:pPr>
      <w:r>
        <w:rPr>
          <w:lang w:val="en-US"/>
        </w:rPr>
        <w:tab/>
      </w:r>
    </w:p>
    <w:p w14:paraId="083B637C" w14:textId="77777777" w:rsidR="00FA561E" w:rsidRPr="00FA561E" w:rsidRDefault="00FA561E" w:rsidP="00772D23">
      <w:pPr>
        <w:pStyle w:val="Default"/>
        <w:numPr>
          <w:ilvl w:val="0"/>
          <w:numId w:val="1"/>
        </w:numPr>
        <w:spacing w:line="360" w:lineRule="auto"/>
        <w:rPr>
          <w:lang w:val="en-US"/>
        </w:rPr>
      </w:pPr>
      <w:r w:rsidRPr="00FA561E">
        <w:rPr>
          <w:b/>
          <w:bCs/>
          <w:color w:val="0000FF"/>
          <w:lang w:val="en-US"/>
        </w:rPr>
        <w:t>Myeloablative therapy (MAT) and Immunotherapy (IT) with ch14.18/CHO for High-Risk Neuroblastoma: Update and News of Randomised Results from HR-NBL1/SIOPEN trial. (OR067</w:t>
      </w:r>
      <w:r w:rsidRPr="00FA561E">
        <w:rPr>
          <w:b/>
          <w:bCs/>
          <w:sz w:val="23"/>
          <w:szCs w:val="23"/>
          <w:lang w:val="en-US"/>
        </w:rPr>
        <w:t xml:space="preserve">) </w:t>
      </w:r>
    </w:p>
    <w:p w14:paraId="6964340E" w14:textId="77777777" w:rsidR="00FA561E" w:rsidRPr="00FA561E" w:rsidRDefault="00FA561E" w:rsidP="00FA561E">
      <w:pPr>
        <w:pStyle w:val="Default"/>
        <w:ind w:left="720"/>
        <w:rPr>
          <w:lang w:val="en-US"/>
        </w:rPr>
      </w:pPr>
    </w:p>
    <w:p w14:paraId="442DFD23" w14:textId="77777777" w:rsidR="004D4AC4" w:rsidRDefault="00FA561E" w:rsidP="00FA561E">
      <w:pPr>
        <w:pStyle w:val="Heading1"/>
        <w:spacing w:line="360" w:lineRule="auto"/>
        <w:ind w:left="720" w:right="-625"/>
        <w:jc w:val="both"/>
        <w:rPr>
          <w:b w:val="0"/>
          <w:szCs w:val="24"/>
          <w:u w:val="none"/>
          <w:lang w:val="en-US"/>
        </w:rPr>
      </w:pPr>
      <w:r w:rsidRPr="00FA561E">
        <w:rPr>
          <w:b w:val="0"/>
          <w:sz w:val="23"/>
          <w:szCs w:val="23"/>
          <w:u w:val="none"/>
        </w:rPr>
        <w:t xml:space="preserve">Ruth L Ladenstein, Ulrike Poetschger, Roberto Luksch, Penelope Brock, Victoria Castel, Isaac Yaniv, </w:t>
      </w:r>
      <w:r w:rsidRPr="00FA561E">
        <w:rPr>
          <w:bCs w:val="0"/>
          <w:sz w:val="23"/>
          <w:szCs w:val="23"/>
          <w:u w:val="none"/>
        </w:rPr>
        <w:t>Vassilios Papadakis</w:t>
      </w:r>
      <w:r w:rsidRPr="00FA561E">
        <w:rPr>
          <w:b w:val="0"/>
          <w:sz w:val="23"/>
          <w:szCs w:val="23"/>
          <w:u w:val="none"/>
        </w:rPr>
        <w:t xml:space="preserve">, Genevieve Laureys, Josef Malis, Walentyna Balwierz, Ellen Ruud, Per Kogner, Henrik Schroeder, Maja Beck Popovic, Peter F Ambros, Guenter Schreier, Holger N. Lode, Hans Loibner, Andrew DJ Pearson, Dominique Valteau Couanet; St. Anna Children's Cancer Research Institute, Vienna, Austria; Istituto Nazionale Tumori di Milano, Milan, Italy; Great Ormont Street Hospital, London, United Kingdom; Pediatric Hematology and Oncology, Pediatric Oncology Unit Hospital La Fe Valencia, Valencia, Spain; Schneider Children's Medical Center of Israel, Tel Aviv, Israel; Agia Sofia Children's Hospital Athens, Athens, Greece; University Hospital Gent, Gent, Belgium; University Hospital Motol, Prague, Czech Republic; Jagiellonian University Medical College, Krakow, Poland; Rikshospitalet, Oslo, Norway; Karolinska Hospital, Stockholm, Sweden; University Hospital of Aarhus, Skejby, Aarhus, Denmark; Pediatric Hematology-Oncology Unit, University Hospital, Lausanne, Switzerland; Children's Cancer Research Institute, St. Anna Kinderspital, Vienna, Austria; AIT Austrian Institute of Technology GmbH, Graz, Austria; University Medicine Greifswald, Greifswald, Germany; Apeiron Biologics, Vienna, Austria; Institute of Cancer Research, Sutton, United Kingdom; Institut Gustave Roussy - Paediatric and Adolescent Oncology Department, Villejuif, France </w:t>
      </w:r>
      <w:r w:rsidR="00967877" w:rsidRPr="00FA561E">
        <w:rPr>
          <w:b w:val="0"/>
          <w:szCs w:val="24"/>
          <w:u w:val="none"/>
          <w:lang w:val="en-US"/>
        </w:rPr>
        <w:t xml:space="preserve">    </w:t>
      </w:r>
    </w:p>
    <w:p w14:paraId="335511D0" w14:textId="77777777" w:rsidR="004D4AC4" w:rsidRDefault="004D4AC4" w:rsidP="00772D23">
      <w:pPr>
        <w:pStyle w:val="Default"/>
        <w:numPr>
          <w:ilvl w:val="0"/>
          <w:numId w:val="1"/>
        </w:numPr>
        <w:spacing w:line="360" w:lineRule="auto"/>
        <w:rPr>
          <w:b/>
          <w:bCs/>
          <w:sz w:val="23"/>
          <w:szCs w:val="23"/>
          <w:lang w:val="en-US"/>
        </w:rPr>
      </w:pPr>
      <w:r w:rsidRPr="004D4AC4">
        <w:rPr>
          <w:b/>
          <w:bCs/>
          <w:color w:val="0000FF"/>
          <w:lang w:val="en-US"/>
        </w:rPr>
        <w:t>Genomic Profiling in Low and Intermediate Risk Neuroblastoma to Refine Treatment Stratification and Improve Patient Outcome-LINES: a SIOPEN Trial (POT095</w:t>
      </w:r>
      <w:r w:rsidRPr="004D4AC4">
        <w:rPr>
          <w:b/>
          <w:bCs/>
          <w:sz w:val="23"/>
          <w:szCs w:val="23"/>
          <w:lang w:val="en-US"/>
        </w:rPr>
        <w:t xml:space="preserve">) </w:t>
      </w:r>
    </w:p>
    <w:p w14:paraId="61993A31" w14:textId="77777777" w:rsidR="004D4AC4" w:rsidRPr="004D4AC4" w:rsidRDefault="004D4AC4" w:rsidP="00772D23">
      <w:pPr>
        <w:pStyle w:val="Default"/>
        <w:spacing w:line="360" w:lineRule="auto"/>
        <w:rPr>
          <w:sz w:val="23"/>
          <w:szCs w:val="23"/>
          <w:lang w:val="en-US"/>
        </w:rPr>
      </w:pPr>
    </w:p>
    <w:p w14:paraId="4E5A5DA4" w14:textId="77777777" w:rsidR="004D4AC4" w:rsidRPr="004D4AC4" w:rsidRDefault="004D4AC4" w:rsidP="00772D23">
      <w:pPr>
        <w:pStyle w:val="Default"/>
        <w:spacing w:line="360" w:lineRule="auto"/>
        <w:rPr>
          <w:sz w:val="23"/>
          <w:szCs w:val="23"/>
          <w:lang w:val="en-US"/>
        </w:rPr>
      </w:pPr>
      <w:r>
        <w:rPr>
          <w:sz w:val="23"/>
          <w:szCs w:val="23"/>
          <w:lang w:val="en-US"/>
        </w:rPr>
        <w:tab/>
      </w:r>
      <w:r w:rsidRPr="004D4AC4">
        <w:rPr>
          <w:sz w:val="23"/>
          <w:szCs w:val="23"/>
          <w:lang w:val="en-US"/>
        </w:rPr>
        <w:t xml:space="preserve">Gudrun Schleiermacher, Institut Curie, Department of Pediatric Oncology and </w:t>
      </w:r>
      <w:r>
        <w:rPr>
          <w:sz w:val="23"/>
          <w:szCs w:val="23"/>
          <w:lang w:val="en-US"/>
        </w:rPr>
        <w:tab/>
      </w:r>
      <w:r w:rsidRPr="004D4AC4">
        <w:rPr>
          <w:sz w:val="23"/>
          <w:szCs w:val="23"/>
          <w:lang w:val="en-US"/>
        </w:rPr>
        <w:t xml:space="preserve">U830 INSERM, Paris, France; Raffaella Defferrari, Giannina Gaslini Institute, </w:t>
      </w:r>
      <w:r>
        <w:rPr>
          <w:sz w:val="23"/>
          <w:szCs w:val="23"/>
          <w:lang w:val="en-US"/>
        </w:rPr>
        <w:tab/>
      </w:r>
      <w:r w:rsidRPr="004D4AC4">
        <w:rPr>
          <w:sz w:val="23"/>
          <w:szCs w:val="23"/>
          <w:lang w:val="en-US"/>
        </w:rPr>
        <w:t xml:space="preserve">Department of Pathology, Genoa, Italy; Katia Mazzocco, Giannina Gaslini </w:t>
      </w:r>
      <w:r>
        <w:rPr>
          <w:sz w:val="23"/>
          <w:szCs w:val="23"/>
          <w:lang w:val="en-US"/>
        </w:rPr>
        <w:tab/>
      </w:r>
      <w:r w:rsidRPr="004D4AC4">
        <w:rPr>
          <w:sz w:val="23"/>
          <w:szCs w:val="23"/>
          <w:lang w:val="en-US"/>
        </w:rPr>
        <w:t xml:space="preserve">Institute, Department of Pathology, Genoa, Italy; Rosa Noguera, University of </w:t>
      </w:r>
      <w:r>
        <w:rPr>
          <w:sz w:val="23"/>
          <w:szCs w:val="23"/>
          <w:lang w:val="en-US"/>
        </w:rPr>
        <w:tab/>
      </w:r>
      <w:r w:rsidRPr="004D4AC4">
        <w:rPr>
          <w:sz w:val="23"/>
          <w:szCs w:val="23"/>
          <w:lang w:val="en-US"/>
        </w:rPr>
        <w:t xml:space="preserve">Valencia, Department of Pathology, Valencia, Spain; Luigi Varesio, Giannina </w:t>
      </w:r>
      <w:r>
        <w:rPr>
          <w:sz w:val="23"/>
          <w:szCs w:val="23"/>
          <w:lang w:val="en-US"/>
        </w:rPr>
        <w:tab/>
      </w:r>
      <w:r w:rsidRPr="004D4AC4">
        <w:rPr>
          <w:sz w:val="23"/>
          <w:szCs w:val="23"/>
          <w:lang w:val="en-US"/>
        </w:rPr>
        <w:t xml:space="preserve">Gaslini Institute, Laboratory of Molecular Biology, Genoa, Italy; Inge M. </w:t>
      </w:r>
      <w:r>
        <w:rPr>
          <w:sz w:val="23"/>
          <w:szCs w:val="23"/>
          <w:lang w:val="en-US"/>
        </w:rPr>
        <w:tab/>
      </w:r>
      <w:r w:rsidRPr="004D4AC4">
        <w:rPr>
          <w:sz w:val="23"/>
          <w:szCs w:val="23"/>
          <w:lang w:val="en-US"/>
        </w:rPr>
        <w:t xml:space="preserve">Ambros, St. Anna Kinderkrebsforschung, Children’s Cancer Research </w:t>
      </w:r>
      <w:r>
        <w:rPr>
          <w:sz w:val="23"/>
          <w:szCs w:val="23"/>
          <w:lang w:val="en-US"/>
        </w:rPr>
        <w:tab/>
      </w:r>
      <w:r w:rsidRPr="004D4AC4">
        <w:rPr>
          <w:sz w:val="23"/>
          <w:szCs w:val="23"/>
          <w:lang w:val="en-US"/>
        </w:rPr>
        <w:t xml:space="preserve">Institute, Vienna, Austria; Alain Bernheim, Gustave Roussy, Department of </w:t>
      </w:r>
      <w:r>
        <w:rPr>
          <w:sz w:val="23"/>
          <w:szCs w:val="23"/>
          <w:lang w:val="en-US"/>
        </w:rPr>
        <w:tab/>
      </w:r>
      <w:r w:rsidRPr="004D4AC4">
        <w:rPr>
          <w:sz w:val="23"/>
          <w:szCs w:val="23"/>
          <w:lang w:val="en-US"/>
        </w:rPr>
        <w:t xml:space="preserve">Biology, Villejuif, France; Valerie Combaret, Centre Leon-Berard, Laboratoire </w:t>
      </w:r>
      <w:r>
        <w:rPr>
          <w:sz w:val="23"/>
          <w:szCs w:val="23"/>
          <w:lang w:val="en-US"/>
        </w:rPr>
        <w:tab/>
      </w:r>
      <w:r w:rsidRPr="004D4AC4">
        <w:rPr>
          <w:sz w:val="23"/>
          <w:szCs w:val="23"/>
          <w:lang w:val="en-US"/>
        </w:rPr>
        <w:t xml:space="preserve">de Recherche Translationnelle, France; Marta Jeison, Schneider Children’s </w:t>
      </w:r>
      <w:r>
        <w:rPr>
          <w:sz w:val="23"/>
          <w:szCs w:val="23"/>
          <w:lang w:val="en-US"/>
        </w:rPr>
        <w:tab/>
      </w:r>
      <w:r w:rsidRPr="004D4AC4">
        <w:rPr>
          <w:sz w:val="23"/>
          <w:szCs w:val="23"/>
          <w:lang w:val="en-US"/>
        </w:rPr>
        <w:t xml:space="preserve">Medical Center, Molecular Cytogenetique Laboratory, Israel; Nadine van Roy, </w:t>
      </w:r>
      <w:r>
        <w:rPr>
          <w:sz w:val="23"/>
          <w:szCs w:val="23"/>
          <w:lang w:val="en-US"/>
        </w:rPr>
        <w:tab/>
      </w:r>
      <w:r w:rsidRPr="004D4AC4">
        <w:rPr>
          <w:sz w:val="23"/>
          <w:szCs w:val="23"/>
          <w:lang w:val="en-US"/>
        </w:rPr>
        <w:t xml:space="preserve">Ghent University Hospital, Center for Medical Genetics, Ghent, Belgium; Jean </w:t>
      </w:r>
      <w:r>
        <w:rPr>
          <w:sz w:val="23"/>
          <w:szCs w:val="23"/>
          <w:lang w:val="en-US"/>
        </w:rPr>
        <w:tab/>
      </w:r>
      <w:r w:rsidRPr="004D4AC4">
        <w:rPr>
          <w:sz w:val="23"/>
          <w:szCs w:val="23"/>
          <w:lang w:val="en-US"/>
        </w:rPr>
        <w:t xml:space="preserve">Michon, Institut Curie, Department of pediatric Oncology, Paris, France; </w:t>
      </w:r>
      <w:r>
        <w:rPr>
          <w:sz w:val="23"/>
          <w:szCs w:val="23"/>
          <w:lang w:val="en-US"/>
        </w:rPr>
        <w:tab/>
      </w:r>
      <w:r w:rsidRPr="004D4AC4">
        <w:rPr>
          <w:sz w:val="23"/>
          <w:szCs w:val="23"/>
          <w:lang w:val="en-US"/>
        </w:rPr>
        <w:t xml:space="preserve">Veronique Mosseri, Institut Curie, Department of Biostatistics, Paris, France; </w:t>
      </w:r>
      <w:r>
        <w:rPr>
          <w:sz w:val="23"/>
          <w:szCs w:val="23"/>
          <w:lang w:val="en-US"/>
        </w:rPr>
        <w:tab/>
      </w:r>
      <w:r w:rsidRPr="004D4AC4">
        <w:rPr>
          <w:sz w:val="23"/>
          <w:szCs w:val="23"/>
          <w:lang w:val="en-US"/>
        </w:rPr>
        <w:t xml:space="preserve">Jose D. Bermudes, La Fe Hospital, Department of Biostatistics, Valencia, </w:t>
      </w:r>
      <w:r>
        <w:rPr>
          <w:sz w:val="23"/>
          <w:szCs w:val="23"/>
          <w:lang w:val="en-US"/>
        </w:rPr>
        <w:tab/>
      </w:r>
      <w:r w:rsidRPr="004D4AC4">
        <w:rPr>
          <w:sz w:val="23"/>
          <w:szCs w:val="23"/>
          <w:lang w:val="en-US"/>
        </w:rPr>
        <w:t xml:space="preserve">Spain; Adela Canete, La Fe Hospital, Department of Pediatric Oncology, </w:t>
      </w:r>
      <w:r>
        <w:rPr>
          <w:sz w:val="23"/>
          <w:szCs w:val="23"/>
          <w:lang w:val="en-US"/>
        </w:rPr>
        <w:tab/>
      </w:r>
      <w:r w:rsidRPr="004D4AC4">
        <w:rPr>
          <w:sz w:val="23"/>
          <w:szCs w:val="23"/>
          <w:lang w:val="en-US"/>
        </w:rPr>
        <w:t xml:space="preserve">Valencia, Spain; Andrea di Cataldo, University of Catania, Department of </w:t>
      </w:r>
      <w:r>
        <w:rPr>
          <w:sz w:val="23"/>
          <w:szCs w:val="23"/>
          <w:lang w:val="en-US"/>
        </w:rPr>
        <w:tab/>
      </w:r>
      <w:r w:rsidRPr="004D4AC4">
        <w:rPr>
          <w:sz w:val="23"/>
          <w:szCs w:val="23"/>
          <w:lang w:val="en-US"/>
        </w:rPr>
        <w:t xml:space="preserve">Pediatric Oncology, Italy; </w:t>
      </w:r>
      <w:r w:rsidRPr="004D4AC4">
        <w:rPr>
          <w:b/>
          <w:bCs/>
          <w:sz w:val="23"/>
          <w:szCs w:val="23"/>
          <w:lang w:val="en-US"/>
        </w:rPr>
        <w:t>Vassilios Papadakis</w:t>
      </w:r>
      <w:r w:rsidRPr="004D4AC4">
        <w:rPr>
          <w:sz w:val="23"/>
          <w:szCs w:val="23"/>
          <w:lang w:val="en-US"/>
        </w:rPr>
        <w:t xml:space="preserve">, Aghia Sophia Children's </w:t>
      </w:r>
      <w:r>
        <w:rPr>
          <w:sz w:val="23"/>
          <w:szCs w:val="23"/>
          <w:lang w:val="en-US"/>
        </w:rPr>
        <w:tab/>
      </w:r>
      <w:r w:rsidRPr="004D4AC4">
        <w:rPr>
          <w:sz w:val="23"/>
          <w:szCs w:val="23"/>
          <w:lang w:val="en-US"/>
        </w:rPr>
        <w:t xml:space="preserve">Hospital of Athens, Department of Pediatric Oncology, Greece; Kate Wheeler, </w:t>
      </w:r>
      <w:r>
        <w:rPr>
          <w:sz w:val="23"/>
          <w:szCs w:val="23"/>
          <w:lang w:val="en-US"/>
        </w:rPr>
        <w:tab/>
      </w:r>
      <w:r w:rsidRPr="004D4AC4">
        <w:rPr>
          <w:sz w:val="23"/>
          <w:szCs w:val="23"/>
          <w:lang w:val="en-US"/>
        </w:rPr>
        <w:t xml:space="preserve">Oxford University Hospitals NHS Trust, Department of Pediatric Oncology, </w:t>
      </w:r>
      <w:r>
        <w:rPr>
          <w:sz w:val="23"/>
          <w:szCs w:val="23"/>
          <w:lang w:val="en-US"/>
        </w:rPr>
        <w:tab/>
      </w:r>
      <w:r w:rsidRPr="004D4AC4">
        <w:rPr>
          <w:sz w:val="23"/>
          <w:szCs w:val="23"/>
          <w:lang w:val="en-US"/>
        </w:rPr>
        <w:t xml:space="preserve">United Kingdom; Peter F. Ambros, St. Anna Kinderkrebsforschung, Children’s </w:t>
      </w:r>
      <w:r>
        <w:rPr>
          <w:sz w:val="23"/>
          <w:szCs w:val="23"/>
          <w:lang w:val="en-US"/>
        </w:rPr>
        <w:tab/>
      </w:r>
      <w:r w:rsidRPr="004D4AC4">
        <w:rPr>
          <w:sz w:val="23"/>
          <w:szCs w:val="23"/>
          <w:lang w:val="en-US"/>
        </w:rPr>
        <w:t xml:space="preserve">Cancer Research Institute, Vienna, Austria </w:t>
      </w:r>
    </w:p>
    <w:p w14:paraId="7BC72F5F" w14:textId="77777777" w:rsidR="004D4AC4" w:rsidRDefault="004D4AC4" w:rsidP="004D4AC4">
      <w:pPr>
        <w:pStyle w:val="Default"/>
        <w:rPr>
          <w:b/>
          <w:bCs/>
          <w:sz w:val="23"/>
          <w:szCs w:val="23"/>
          <w:lang w:val="en-US"/>
        </w:rPr>
      </w:pPr>
    </w:p>
    <w:p w14:paraId="237144B4" w14:textId="77777777" w:rsidR="004D4AC4" w:rsidRPr="00167FEE" w:rsidRDefault="004D4AC4" w:rsidP="00772D23">
      <w:pPr>
        <w:pStyle w:val="Default"/>
        <w:numPr>
          <w:ilvl w:val="0"/>
          <w:numId w:val="1"/>
        </w:numPr>
        <w:spacing w:line="360" w:lineRule="auto"/>
        <w:rPr>
          <w:color w:val="0000FF"/>
          <w:lang w:val="en-US"/>
        </w:rPr>
      </w:pPr>
      <w:r w:rsidRPr="00167FEE">
        <w:rPr>
          <w:b/>
          <w:bCs/>
          <w:color w:val="0000FF"/>
          <w:lang w:val="en-US"/>
        </w:rPr>
        <w:t xml:space="preserve">Clinical Research: Phase 2 and 3 Trials </w:t>
      </w:r>
    </w:p>
    <w:p w14:paraId="4B65642A" w14:textId="77777777" w:rsidR="00772D23" w:rsidRPr="00167FEE" w:rsidRDefault="00772D23" w:rsidP="00772D23">
      <w:pPr>
        <w:pStyle w:val="Default"/>
        <w:spacing w:line="360" w:lineRule="auto"/>
        <w:rPr>
          <w:color w:val="0000FF"/>
          <w:lang w:val="en-US"/>
        </w:rPr>
      </w:pPr>
      <w:r w:rsidRPr="00167FEE">
        <w:rPr>
          <w:b/>
          <w:bCs/>
          <w:color w:val="0000FF"/>
          <w:lang w:val="en-US"/>
        </w:rPr>
        <w:tab/>
      </w:r>
      <w:r w:rsidR="004D4AC4" w:rsidRPr="00167FEE">
        <w:rPr>
          <w:b/>
          <w:bCs/>
          <w:color w:val="0000FF"/>
          <w:lang w:val="en-US"/>
        </w:rPr>
        <w:t xml:space="preserve">POC046 </w:t>
      </w:r>
    </w:p>
    <w:p w14:paraId="0BC070A2" w14:textId="77777777" w:rsidR="00772D23" w:rsidRPr="00167FEE" w:rsidRDefault="00772D23" w:rsidP="00167FEE">
      <w:pPr>
        <w:pStyle w:val="Default"/>
        <w:spacing w:line="360" w:lineRule="auto"/>
        <w:jc w:val="both"/>
        <w:rPr>
          <w:color w:val="0000FF"/>
          <w:lang w:val="en-US"/>
        </w:rPr>
      </w:pPr>
      <w:r w:rsidRPr="00167FEE">
        <w:rPr>
          <w:b/>
          <w:bCs/>
          <w:color w:val="0000FF"/>
          <w:lang w:val="en-US"/>
        </w:rPr>
        <w:tab/>
      </w:r>
      <w:r w:rsidR="004D4AC4" w:rsidRPr="00167FEE">
        <w:rPr>
          <w:b/>
          <w:bCs/>
          <w:color w:val="0000FF"/>
          <w:lang w:val="en-US"/>
        </w:rPr>
        <w:t xml:space="preserve">Influence of Age and Stage on Outcome in the High Risk </w:t>
      </w:r>
      <w:r w:rsidR="00167FEE">
        <w:rPr>
          <w:b/>
          <w:bCs/>
          <w:color w:val="0000FF"/>
          <w:lang w:val="en-US"/>
        </w:rPr>
        <w:tab/>
      </w:r>
      <w:r w:rsidR="004D4AC4" w:rsidRPr="00167FEE">
        <w:rPr>
          <w:b/>
          <w:bCs/>
          <w:color w:val="0000FF"/>
          <w:lang w:val="en-US"/>
        </w:rPr>
        <w:t>Neuroblastoma</w:t>
      </w:r>
      <w:r w:rsidR="00167FEE">
        <w:rPr>
          <w:color w:val="0000FF"/>
          <w:lang w:val="en-US"/>
        </w:rPr>
        <w:t xml:space="preserve"> </w:t>
      </w:r>
      <w:r w:rsidRPr="00167FEE">
        <w:rPr>
          <w:b/>
          <w:bCs/>
          <w:color w:val="0000FF"/>
          <w:lang w:val="en-US"/>
        </w:rPr>
        <w:t xml:space="preserve">HR-NBL1/SIOPEN Trial </w:t>
      </w:r>
    </w:p>
    <w:p w14:paraId="70ADB45D" w14:textId="77777777" w:rsidR="00772D23" w:rsidRDefault="00772D23" w:rsidP="00772D23">
      <w:pPr>
        <w:pStyle w:val="Default"/>
        <w:spacing w:line="360" w:lineRule="auto"/>
        <w:rPr>
          <w:b/>
          <w:bCs/>
          <w:color w:val="0000FF"/>
          <w:sz w:val="23"/>
          <w:szCs w:val="23"/>
          <w:lang w:val="en-US"/>
        </w:rPr>
      </w:pPr>
    </w:p>
    <w:p w14:paraId="52ED58DB" w14:textId="77777777" w:rsidR="00772D23" w:rsidRPr="00772D23" w:rsidRDefault="00772D23" w:rsidP="00167FEE">
      <w:pPr>
        <w:pStyle w:val="Default"/>
        <w:spacing w:line="360" w:lineRule="auto"/>
        <w:jc w:val="both"/>
        <w:rPr>
          <w:lang w:val="en-US"/>
        </w:rPr>
      </w:pPr>
      <w:r>
        <w:rPr>
          <w:sz w:val="23"/>
          <w:szCs w:val="23"/>
          <w:lang w:val="en-US"/>
        </w:rPr>
        <w:tab/>
      </w:r>
      <w:r w:rsidRPr="00772D23">
        <w:rPr>
          <w:lang w:val="en-US"/>
        </w:rPr>
        <w:t xml:space="preserve">Ruth Ladenstein, St. Anna Children's Hospital and Research Institute, </w:t>
      </w:r>
      <w:r w:rsidRPr="00772D23">
        <w:rPr>
          <w:lang w:val="en-US"/>
        </w:rPr>
        <w:tab/>
        <w:t xml:space="preserve">Paediatric Haematology/Oncology, Vienna, Austria; Ulrike Poetschger, St </w:t>
      </w:r>
      <w:r>
        <w:rPr>
          <w:lang w:val="en-US"/>
        </w:rPr>
        <w:tab/>
      </w:r>
      <w:r w:rsidRPr="00772D23">
        <w:rPr>
          <w:lang w:val="en-US"/>
        </w:rPr>
        <w:t xml:space="preserve">Anna </w:t>
      </w:r>
      <w:r w:rsidRPr="00772D23">
        <w:rPr>
          <w:lang w:val="en-US"/>
        </w:rPr>
        <w:tab/>
        <w:t xml:space="preserve">Children's Hospital, Studies and Statistics on Integrated Research </w:t>
      </w:r>
      <w:r>
        <w:rPr>
          <w:lang w:val="en-US"/>
        </w:rPr>
        <w:tab/>
      </w:r>
      <w:r w:rsidRPr="00772D23">
        <w:rPr>
          <w:lang w:val="en-US"/>
        </w:rPr>
        <w:t xml:space="preserve">and </w:t>
      </w:r>
      <w:r w:rsidRPr="00772D23">
        <w:rPr>
          <w:lang w:val="en-US"/>
        </w:rPr>
        <w:tab/>
        <w:t xml:space="preserve">Projects, Vienna, Austra; Roberto Luksch, Fondazione IRCCS </w:t>
      </w:r>
      <w:r>
        <w:rPr>
          <w:lang w:val="en-US"/>
        </w:rPr>
        <w:tab/>
      </w:r>
      <w:r w:rsidRPr="00772D23">
        <w:rPr>
          <w:lang w:val="en-US"/>
        </w:rPr>
        <w:t xml:space="preserve">Istituto </w:t>
      </w:r>
      <w:r w:rsidRPr="00772D23">
        <w:rPr>
          <w:lang w:val="en-US"/>
        </w:rPr>
        <w:tab/>
        <w:t xml:space="preserve">Nazionale Tumori di Milano, Paediatric </w:t>
      </w:r>
      <w:r>
        <w:rPr>
          <w:lang w:val="en-US"/>
        </w:rPr>
        <w:tab/>
      </w:r>
      <w:r w:rsidRPr="00772D23">
        <w:rPr>
          <w:lang w:val="en-US"/>
        </w:rPr>
        <w:t xml:space="preserve">Haematology/Oncology, Milan, </w:t>
      </w:r>
      <w:r>
        <w:rPr>
          <w:lang w:val="en-US"/>
        </w:rPr>
        <w:tab/>
      </w:r>
      <w:r w:rsidRPr="00772D23">
        <w:rPr>
          <w:lang w:val="en-US"/>
        </w:rPr>
        <w:t xml:space="preserve">Italy; </w:t>
      </w:r>
      <w:r w:rsidRPr="00772D23">
        <w:rPr>
          <w:lang w:val="en-US"/>
        </w:rPr>
        <w:tab/>
        <w:t xml:space="preserve">Penelope Brock, Great Ormond </w:t>
      </w:r>
      <w:r>
        <w:rPr>
          <w:lang w:val="en-US"/>
        </w:rPr>
        <w:tab/>
      </w:r>
      <w:r w:rsidRPr="00772D23">
        <w:rPr>
          <w:lang w:val="en-US"/>
        </w:rPr>
        <w:t xml:space="preserve">Street Hospital, Paediatric </w:t>
      </w:r>
      <w:r w:rsidRPr="00772D23">
        <w:rPr>
          <w:lang w:val="en-US"/>
        </w:rPr>
        <w:tab/>
        <w:t xml:space="preserve">Haematology/Oncology, London, United </w:t>
      </w:r>
      <w:r>
        <w:rPr>
          <w:lang w:val="en-US"/>
        </w:rPr>
        <w:tab/>
      </w:r>
      <w:r w:rsidRPr="00772D23">
        <w:rPr>
          <w:lang w:val="en-US"/>
        </w:rPr>
        <w:t xml:space="preserve">Kingdom; Victoria Castel, </w:t>
      </w:r>
      <w:r>
        <w:rPr>
          <w:lang w:val="en-US"/>
        </w:rPr>
        <w:tab/>
      </w:r>
      <w:r w:rsidRPr="00772D23">
        <w:rPr>
          <w:lang w:val="en-US"/>
        </w:rPr>
        <w:t xml:space="preserve">Hospital </w:t>
      </w:r>
      <w:r w:rsidRPr="00772D23">
        <w:rPr>
          <w:lang w:val="en-US"/>
        </w:rPr>
        <w:tab/>
        <w:t xml:space="preserve">La Fe Valencia, Paediatric </w:t>
      </w:r>
      <w:r>
        <w:rPr>
          <w:lang w:val="en-US"/>
        </w:rPr>
        <w:tab/>
      </w:r>
      <w:r w:rsidRPr="00772D23">
        <w:rPr>
          <w:lang w:val="en-US"/>
        </w:rPr>
        <w:t xml:space="preserve">Haematology/Oncology, </w:t>
      </w:r>
      <w:r>
        <w:rPr>
          <w:lang w:val="en-US"/>
        </w:rPr>
        <w:tab/>
      </w:r>
      <w:r w:rsidRPr="00772D23">
        <w:rPr>
          <w:lang w:val="en-US"/>
        </w:rPr>
        <w:t xml:space="preserve">Valencia, Spain; Isaac </w:t>
      </w:r>
      <w:r w:rsidRPr="00772D23">
        <w:rPr>
          <w:lang w:val="en-US"/>
        </w:rPr>
        <w:tab/>
        <w:t xml:space="preserve">Yaniv, Schneider </w:t>
      </w:r>
      <w:r>
        <w:rPr>
          <w:lang w:val="en-US"/>
        </w:rPr>
        <w:tab/>
      </w:r>
      <w:r w:rsidRPr="00772D23">
        <w:rPr>
          <w:lang w:val="en-US"/>
        </w:rPr>
        <w:t xml:space="preserve">Children's Medical Center of </w:t>
      </w:r>
      <w:r>
        <w:rPr>
          <w:lang w:val="en-US"/>
        </w:rPr>
        <w:tab/>
      </w:r>
      <w:r w:rsidR="00167FEE">
        <w:rPr>
          <w:lang w:val="en-US"/>
        </w:rPr>
        <w:t xml:space="preserve">Israel, </w:t>
      </w:r>
      <w:r w:rsidRPr="00772D23">
        <w:rPr>
          <w:lang w:val="en-US"/>
        </w:rPr>
        <w:t xml:space="preserve">Paediatric </w:t>
      </w:r>
      <w:r w:rsidRPr="00772D23">
        <w:rPr>
          <w:lang w:val="en-US"/>
        </w:rPr>
        <w:tab/>
        <w:t xml:space="preserve">Haematology/Oncology, Israel; </w:t>
      </w:r>
      <w:r w:rsidRPr="00772D23">
        <w:rPr>
          <w:b/>
          <w:bCs/>
          <w:lang w:val="en-US"/>
        </w:rPr>
        <w:t>Vassilios Papadakis</w:t>
      </w:r>
      <w:r w:rsidRPr="00772D23">
        <w:rPr>
          <w:lang w:val="en-US"/>
        </w:rPr>
        <w:t xml:space="preserve">, </w:t>
      </w:r>
      <w:r>
        <w:rPr>
          <w:lang w:val="en-US"/>
        </w:rPr>
        <w:tab/>
        <w:t xml:space="preserve">Athens </w:t>
      </w:r>
      <w:r>
        <w:rPr>
          <w:lang w:val="en-US"/>
        </w:rPr>
        <w:tab/>
      </w:r>
      <w:r w:rsidRPr="00772D23">
        <w:rPr>
          <w:lang w:val="en-US"/>
        </w:rPr>
        <w:t xml:space="preserve">General </w:t>
      </w:r>
      <w:r w:rsidRPr="00772D23">
        <w:rPr>
          <w:lang w:val="en-US"/>
        </w:rPr>
        <w:tab/>
        <w:t xml:space="preserve">Paediatric Hospital, Paediatric </w:t>
      </w:r>
      <w:r>
        <w:rPr>
          <w:lang w:val="en-US"/>
        </w:rPr>
        <w:tab/>
      </w:r>
      <w:r w:rsidRPr="00772D23">
        <w:rPr>
          <w:lang w:val="en-US"/>
        </w:rPr>
        <w:t xml:space="preserve">Haematology/Oncology, </w:t>
      </w:r>
      <w:r>
        <w:rPr>
          <w:lang w:val="en-US"/>
        </w:rPr>
        <w:tab/>
      </w:r>
      <w:r w:rsidRPr="00772D23">
        <w:rPr>
          <w:lang w:val="en-US"/>
        </w:rPr>
        <w:t xml:space="preserve">Greece; Genevieve </w:t>
      </w:r>
      <w:r w:rsidRPr="00772D23">
        <w:rPr>
          <w:lang w:val="en-US"/>
        </w:rPr>
        <w:tab/>
        <w:t xml:space="preserve">Laureys, University </w:t>
      </w:r>
      <w:r>
        <w:rPr>
          <w:lang w:val="en-US"/>
        </w:rPr>
        <w:tab/>
      </w:r>
      <w:r w:rsidRPr="00772D23">
        <w:rPr>
          <w:lang w:val="en-US"/>
        </w:rPr>
        <w:t xml:space="preserve">Hospital Gent, Paediatric </w:t>
      </w:r>
      <w:r w:rsidR="00167FEE">
        <w:rPr>
          <w:lang w:val="en-US"/>
        </w:rPr>
        <w:tab/>
      </w:r>
      <w:r w:rsidRPr="00772D23">
        <w:rPr>
          <w:lang w:val="en-US"/>
        </w:rPr>
        <w:t xml:space="preserve">Haematology/Oncology, Ghent, </w:t>
      </w:r>
      <w:r w:rsidRPr="00772D23">
        <w:rPr>
          <w:lang w:val="en-US"/>
        </w:rPr>
        <w:tab/>
        <w:t xml:space="preserve">Belgium; </w:t>
      </w:r>
      <w:r>
        <w:rPr>
          <w:lang w:val="en-US"/>
        </w:rPr>
        <w:tab/>
      </w:r>
      <w:r w:rsidRPr="00772D23">
        <w:rPr>
          <w:lang w:val="en-US"/>
        </w:rPr>
        <w:t xml:space="preserve">Josef Malis, University </w:t>
      </w:r>
      <w:r w:rsidR="00167FEE">
        <w:rPr>
          <w:lang w:val="en-US"/>
        </w:rPr>
        <w:tab/>
      </w:r>
      <w:r w:rsidRPr="00772D23">
        <w:rPr>
          <w:lang w:val="en-US"/>
        </w:rPr>
        <w:t xml:space="preserve">Hospital Motol, Paediatric </w:t>
      </w:r>
      <w:r w:rsidRPr="00772D23">
        <w:rPr>
          <w:lang w:val="en-US"/>
        </w:rPr>
        <w:tab/>
        <w:t xml:space="preserve">Haematology/Oncology, Czech Republic; </w:t>
      </w:r>
      <w:r w:rsidR="00167FEE">
        <w:rPr>
          <w:lang w:val="en-US"/>
        </w:rPr>
        <w:tab/>
      </w:r>
      <w:r w:rsidRPr="00772D23">
        <w:rPr>
          <w:lang w:val="en-US"/>
        </w:rPr>
        <w:t xml:space="preserve">Walentyna Balwierz, Jagiellonia </w:t>
      </w:r>
      <w:r w:rsidRPr="00772D23">
        <w:rPr>
          <w:lang w:val="en-US"/>
        </w:rPr>
        <w:tab/>
        <w:t xml:space="preserve">University Medical College, Paediatric </w:t>
      </w:r>
      <w:r w:rsidR="00167FEE">
        <w:rPr>
          <w:lang w:val="en-US"/>
        </w:rPr>
        <w:tab/>
      </w:r>
      <w:r w:rsidRPr="00772D23">
        <w:rPr>
          <w:lang w:val="en-US"/>
        </w:rPr>
        <w:t xml:space="preserve">Haematology/Oncology, Krakow, </w:t>
      </w:r>
      <w:r w:rsidRPr="00772D23">
        <w:rPr>
          <w:lang w:val="en-US"/>
        </w:rPr>
        <w:tab/>
        <w:t xml:space="preserve">Poland; Ellen Ruud, Rikshospitalet, </w:t>
      </w:r>
      <w:r w:rsidR="00167FEE">
        <w:rPr>
          <w:lang w:val="en-US"/>
        </w:rPr>
        <w:tab/>
      </w:r>
      <w:r w:rsidRPr="00772D23">
        <w:rPr>
          <w:lang w:val="en-US"/>
        </w:rPr>
        <w:t xml:space="preserve">Paediatric Haematology/ Oncology, </w:t>
      </w:r>
      <w:r>
        <w:rPr>
          <w:lang w:val="en-US"/>
        </w:rPr>
        <w:tab/>
      </w:r>
      <w:r w:rsidRPr="00772D23">
        <w:rPr>
          <w:lang w:val="en-US"/>
        </w:rPr>
        <w:t xml:space="preserve">Oslo, </w:t>
      </w:r>
      <w:r w:rsidRPr="00772D23">
        <w:rPr>
          <w:lang w:val="en-US"/>
        </w:rPr>
        <w:tab/>
        <w:t xml:space="preserve">Norway; Per Kogner, </w:t>
      </w:r>
      <w:r w:rsidR="00167FEE">
        <w:rPr>
          <w:lang w:val="en-US"/>
        </w:rPr>
        <w:tab/>
      </w:r>
      <w:r w:rsidRPr="00772D23">
        <w:rPr>
          <w:lang w:val="en-US"/>
        </w:rPr>
        <w:t xml:space="preserve">Karolinska Hospital, Paediatric Haematology/ </w:t>
      </w:r>
      <w:r>
        <w:rPr>
          <w:lang w:val="en-US"/>
        </w:rPr>
        <w:tab/>
      </w:r>
      <w:r w:rsidRPr="00772D23">
        <w:rPr>
          <w:lang w:val="en-US"/>
        </w:rPr>
        <w:t xml:space="preserve">Oncology, </w:t>
      </w:r>
      <w:r w:rsidRPr="00772D23">
        <w:rPr>
          <w:lang w:val="en-US"/>
        </w:rPr>
        <w:tab/>
        <w:t xml:space="preserve">Stockholm, </w:t>
      </w:r>
    </w:p>
    <w:p w14:paraId="7676BA2C" w14:textId="77777777" w:rsidR="00772D23" w:rsidRDefault="00772D23" w:rsidP="00167FEE">
      <w:pPr>
        <w:pStyle w:val="Default"/>
        <w:spacing w:line="360" w:lineRule="auto"/>
        <w:jc w:val="both"/>
        <w:rPr>
          <w:lang w:val="en-US"/>
        </w:rPr>
      </w:pPr>
      <w:r w:rsidRPr="00772D23">
        <w:rPr>
          <w:lang w:val="en-US"/>
        </w:rPr>
        <w:tab/>
        <w:t xml:space="preserve">Sweden; Henrik Schroeder, University Hospital of Aarhus, Skejby, </w:t>
      </w:r>
      <w:r>
        <w:rPr>
          <w:lang w:val="en-US"/>
        </w:rPr>
        <w:tab/>
      </w:r>
      <w:r w:rsidRPr="00772D23">
        <w:rPr>
          <w:lang w:val="en-US"/>
        </w:rPr>
        <w:t xml:space="preserve">Paediatric </w:t>
      </w:r>
      <w:r w:rsidRPr="00772D23">
        <w:rPr>
          <w:lang w:val="en-US"/>
        </w:rPr>
        <w:tab/>
        <w:t xml:space="preserve">Haematology/Oncology, Aarhus, Denmark; Ana Forjaz De </w:t>
      </w:r>
      <w:r>
        <w:rPr>
          <w:lang w:val="en-US"/>
        </w:rPr>
        <w:tab/>
      </w:r>
      <w:r w:rsidRPr="00772D23">
        <w:rPr>
          <w:lang w:val="en-US"/>
        </w:rPr>
        <w:t xml:space="preserve">Lacerda, </w:t>
      </w:r>
      <w:r w:rsidRPr="00772D23">
        <w:rPr>
          <w:lang w:val="en-US"/>
        </w:rPr>
        <w:tab/>
        <w:t xml:space="preserve">Portuguese Institute of Oncology, Paediatric </w:t>
      </w:r>
      <w:r>
        <w:rPr>
          <w:lang w:val="en-US"/>
        </w:rPr>
        <w:tab/>
      </w:r>
      <w:r w:rsidRPr="00772D23">
        <w:rPr>
          <w:lang w:val="en-US"/>
        </w:rPr>
        <w:t xml:space="preserve">Haematology/Oncology, </w:t>
      </w:r>
      <w:r w:rsidRPr="00772D23">
        <w:rPr>
          <w:lang w:val="en-US"/>
        </w:rPr>
        <w:tab/>
        <w:t xml:space="preserve">Portugal; Maja Beck-Popovic, University </w:t>
      </w:r>
      <w:r>
        <w:rPr>
          <w:lang w:val="en-US"/>
        </w:rPr>
        <w:tab/>
      </w:r>
      <w:r w:rsidRPr="00772D23">
        <w:rPr>
          <w:lang w:val="en-US"/>
        </w:rPr>
        <w:t xml:space="preserve">Hospital, Paediatric </w:t>
      </w:r>
      <w:r w:rsidRPr="00772D23">
        <w:rPr>
          <w:lang w:val="en-US"/>
        </w:rPr>
        <w:tab/>
        <w:t xml:space="preserve">Haematology/Oncology; Pavel Bician, University </w:t>
      </w:r>
      <w:r>
        <w:rPr>
          <w:lang w:val="en-US"/>
        </w:rPr>
        <w:tab/>
      </w:r>
      <w:r w:rsidRPr="00772D23">
        <w:rPr>
          <w:lang w:val="en-US"/>
        </w:rPr>
        <w:t xml:space="preserve">Children's Hospital, </w:t>
      </w:r>
      <w:r w:rsidRPr="00772D23">
        <w:rPr>
          <w:lang w:val="en-US"/>
        </w:rPr>
        <w:tab/>
        <w:t xml:space="preserve">Paediatric Haematology/Oncology; Miklos Garami, </w:t>
      </w:r>
      <w:r>
        <w:rPr>
          <w:lang w:val="en-US"/>
        </w:rPr>
        <w:tab/>
      </w:r>
      <w:r w:rsidRPr="00772D23">
        <w:rPr>
          <w:lang w:val="en-US"/>
        </w:rPr>
        <w:t xml:space="preserve">Semmelweis University, </w:t>
      </w:r>
      <w:r w:rsidRPr="00772D23">
        <w:rPr>
          <w:lang w:val="en-US"/>
        </w:rPr>
        <w:tab/>
        <w:t xml:space="preserve">Paediatric Haematology/ Oncology, Hungary; </w:t>
      </w:r>
      <w:r>
        <w:rPr>
          <w:lang w:val="en-US"/>
        </w:rPr>
        <w:tab/>
      </w:r>
      <w:r w:rsidRPr="00772D23">
        <w:rPr>
          <w:lang w:val="en-US"/>
        </w:rPr>
        <w:t xml:space="preserve">Toby Trahair, Sydney </w:t>
      </w:r>
      <w:r w:rsidRPr="00772D23">
        <w:rPr>
          <w:lang w:val="en-US"/>
        </w:rPr>
        <w:tab/>
        <w:t xml:space="preserve">Children's Hospital, Paediatric </w:t>
      </w:r>
      <w:r>
        <w:rPr>
          <w:lang w:val="en-US"/>
        </w:rPr>
        <w:tab/>
      </w:r>
      <w:r w:rsidRPr="00772D23">
        <w:rPr>
          <w:lang w:val="en-US"/>
        </w:rPr>
        <w:t xml:space="preserve">Haematology/Oncology, Sydney, NSW, </w:t>
      </w:r>
      <w:r w:rsidRPr="00772D23">
        <w:rPr>
          <w:lang w:val="en-US"/>
        </w:rPr>
        <w:tab/>
        <w:t xml:space="preserve">Australia; Peter Ambros, St. Anna </w:t>
      </w:r>
      <w:r>
        <w:rPr>
          <w:lang w:val="en-US"/>
        </w:rPr>
        <w:tab/>
      </w:r>
      <w:r w:rsidRPr="00772D23">
        <w:rPr>
          <w:lang w:val="en-US"/>
        </w:rPr>
        <w:t xml:space="preserve">Kinderkrebsforschung e.V., Tumour </w:t>
      </w:r>
      <w:r w:rsidRPr="00772D23">
        <w:rPr>
          <w:lang w:val="en-US"/>
        </w:rPr>
        <w:tab/>
        <w:t xml:space="preserve">Biology, Vienna, Austria; Keith </w:t>
      </w:r>
      <w:r>
        <w:rPr>
          <w:lang w:val="en-US"/>
        </w:rPr>
        <w:tab/>
      </w:r>
      <w:r w:rsidRPr="00772D23">
        <w:rPr>
          <w:lang w:val="en-US"/>
        </w:rPr>
        <w:t xml:space="preserve">Holmes, St. George's Hospital, Paediatric </w:t>
      </w:r>
      <w:r w:rsidRPr="00772D23">
        <w:rPr>
          <w:lang w:val="en-US"/>
        </w:rPr>
        <w:tab/>
        <w:t xml:space="preserve">Surgery, London, United </w:t>
      </w:r>
      <w:r>
        <w:rPr>
          <w:lang w:val="en-US"/>
        </w:rPr>
        <w:tab/>
      </w:r>
      <w:r w:rsidRPr="00772D23">
        <w:rPr>
          <w:lang w:val="en-US"/>
        </w:rPr>
        <w:t xml:space="preserve">Kingdom; Mark Gaze, University College London </w:t>
      </w:r>
      <w:r w:rsidRPr="00772D23">
        <w:rPr>
          <w:lang w:val="en-US"/>
        </w:rPr>
        <w:tab/>
        <w:t xml:space="preserve">Hospitals NHS </w:t>
      </w:r>
      <w:r>
        <w:rPr>
          <w:lang w:val="en-US"/>
        </w:rPr>
        <w:tab/>
      </w:r>
      <w:r w:rsidRPr="00772D23">
        <w:rPr>
          <w:lang w:val="en-US"/>
        </w:rPr>
        <w:t xml:space="preserve">Foundation Trust, Paediatric radiotherapy and radionuclide </w:t>
      </w:r>
      <w:r w:rsidRPr="00772D23">
        <w:rPr>
          <w:lang w:val="en-US"/>
        </w:rPr>
        <w:tab/>
      </w:r>
      <w:r w:rsidR="00167FEE">
        <w:rPr>
          <w:lang w:val="en-US"/>
        </w:rPr>
        <w:t xml:space="preserve">therapy, </w:t>
      </w:r>
      <w:r w:rsidR="00167FEE">
        <w:rPr>
          <w:lang w:val="en-US"/>
        </w:rPr>
        <w:tab/>
      </w:r>
      <w:r w:rsidRPr="00772D23">
        <w:rPr>
          <w:lang w:val="en-US"/>
        </w:rPr>
        <w:t xml:space="preserve">London, United Kingdom; Cormac Owens, Our Lady's Children's </w:t>
      </w:r>
      <w:r w:rsidRPr="00772D23">
        <w:rPr>
          <w:lang w:val="en-US"/>
        </w:rPr>
        <w:tab/>
        <w:t xml:space="preserve">Hospital, Crumlin, Paediatric Haematology/Oncology, Dublin, Ireland; </w:t>
      </w:r>
      <w:r>
        <w:rPr>
          <w:lang w:val="en-US"/>
        </w:rPr>
        <w:tab/>
      </w:r>
      <w:r w:rsidRPr="00772D23">
        <w:rPr>
          <w:lang w:val="en-US"/>
        </w:rPr>
        <w:t xml:space="preserve">Gunter </w:t>
      </w:r>
      <w:r w:rsidRPr="00772D23">
        <w:rPr>
          <w:lang w:val="en-US"/>
        </w:rPr>
        <w:tab/>
        <w:t xml:space="preserve">Schreier, Austrian Institute of Technology, Austria; Andy DJ </w:t>
      </w:r>
      <w:r>
        <w:rPr>
          <w:lang w:val="en-US"/>
        </w:rPr>
        <w:tab/>
      </w:r>
      <w:r w:rsidRPr="00772D23">
        <w:rPr>
          <w:lang w:val="en-US"/>
        </w:rPr>
        <w:t xml:space="preserve">Pearson, Institute </w:t>
      </w:r>
      <w:r w:rsidRPr="00772D23">
        <w:rPr>
          <w:lang w:val="en-US"/>
        </w:rPr>
        <w:tab/>
        <w:t xml:space="preserve">of Cancer Research and Royal Marsden Hospital, </w:t>
      </w:r>
      <w:r>
        <w:rPr>
          <w:lang w:val="en-US"/>
        </w:rPr>
        <w:tab/>
      </w:r>
      <w:r w:rsidRPr="00772D23">
        <w:rPr>
          <w:lang w:val="en-US"/>
        </w:rPr>
        <w:t xml:space="preserve">Paediatric </w:t>
      </w:r>
      <w:r w:rsidRPr="00772D23">
        <w:rPr>
          <w:lang w:val="en-US"/>
        </w:rPr>
        <w:tab/>
        <w:t xml:space="preserve">Haematology/Oncology, London, United Kingdom; </w:t>
      </w:r>
      <w:r>
        <w:rPr>
          <w:lang w:val="en-US"/>
        </w:rPr>
        <w:tab/>
      </w:r>
      <w:r w:rsidRPr="00772D23">
        <w:rPr>
          <w:lang w:val="en-US"/>
        </w:rPr>
        <w:t>Dominque Valteau-</w:t>
      </w:r>
      <w:r w:rsidRPr="00772D23">
        <w:rPr>
          <w:lang w:val="en-US"/>
        </w:rPr>
        <w:tab/>
        <w:t xml:space="preserve">Couanet, Institut Gustave Roussy, Paediatric </w:t>
      </w:r>
      <w:r>
        <w:rPr>
          <w:lang w:val="en-US"/>
        </w:rPr>
        <w:tab/>
      </w:r>
      <w:r w:rsidRPr="00772D23">
        <w:rPr>
          <w:lang w:val="en-US"/>
        </w:rPr>
        <w:t xml:space="preserve">Haematology/Oncology, </w:t>
      </w:r>
      <w:r w:rsidRPr="00772D23">
        <w:rPr>
          <w:lang w:val="en-US"/>
        </w:rPr>
        <w:tab/>
        <w:t>Villejuif, France</w:t>
      </w:r>
    </w:p>
    <w:p w14:paraId="43D12A69" w14:textId="77777777" w:rsidR="00167FEE" w:rsidRDefault="00167FEE" w:rsidP="00167FEE">
      <w:pPr>
        <w:pStyle w:val="Default"/>
        <w:spacing w:line="360" w:lineRule="auto"/>
        <w:jc w:val="both"/>
        <w:rPr>
          <w:lang w:val="en-US"/>
        </w:rPr>
      </w:pPr>
    </w:p>
    <w:p w14:paraId="4A54E4DF" w14:textId="77777777" w:rsidR="00167FEE" w:rsidRPr="00167FEE" w:rsidRDefault="00167FEE" w:rsidP="00167FEE">
      <w:pPr>
        <w:pStyle w:val="Default"/>
        <w:numPr>
          <w:ilvl w:val="0"/>
          <w:numId w:val="1"/>
        </w:numPr>
        <w:spacing w:line="360" w:lineRule="auto"/>
        <w:rPr>
          <w:color w:val="0000FF"/>
          <w:lang w:val="en-US"/>
        </w:rPr>
      </w:pPr>
      <w:r w:rsidRPr="00167FEE">
        <w:rPr>
          <w:b/>
          <w:bCs/>
          <w:color w:val="0000FF"/>
          <w:lang w:val="en-US"/>
        </w:rPr>
        <w:t xml:space="preserve">POC047 </w:t>
      </w:r>
    </w:p>
    <w:p w14:paraId="35DD19FA" w14:textId="77777777" w:rsidR="00167FEE" w:rsidRPr="00167FEE" w:rsidRDefault="00167FEE" w:rsidP="00167FEE">
      <w:pPr>
        <w:pStyle w:val="Default"/>
        <w:spacing w:line="360" w:lineRule="auto"/>
        <w:rPr>
          <w:color w:val="0000FF"/>
          <w:lang w:val="en-US"/>
        </w:rPr>
      </w:pPr>
      <w:r>
        <w:rPr>
          <w:b/>
          <w:bCs/>
          <w:color w:val="0000FF"/>
          <w:lang w:val="en-US"/>
        </w:rPr>
        <w:tab/>
      </w:r>
      <w:r w:rsidRPr="00167FEE">
        <w:rPr>
          <w:b/>
          <w:bCs/>
          <w:color w:val="0000FF"/>
          <w:lang w:val="en-US"/>
        </w:rPr>
        <w:t xml:space="preserve">Non High-Risk Neuroblastoma European Strategy: SIOPEN LINES </w:t>
      </w:r>
    </w:p>
    <w:p w14:paraId="7E3A52EC" w14:textId="77777777" w:rsidR="00167FEE" w:rsidRDefault="00167FEE" w:rsidP="00167FEE">
      <w:pPr>
        <w:pStyle w:val="Default"/>
        <w:spacing w:line="360" w:lineRule="auto"/>
        <w:rPr>
          <w:b/>
          <w:bCs/>
          <w:color w:val="0000FF"/>
          <w:lang w:val="en-US"/>
        </w:rPr>
      </w:pPr>
      <w:r>
        <w:rPr>
          <w:b/>
          <w:bCs/>
          <w:color w:val="0000FF"/>
          <w:lang w:val="en-US"/>
        </w:rPr>
        <w:tab/>
      </w:r>
      <w:r w:rsidRPr="00167FEE">
        <w:rPr>
          <w:b/>
          <w:bCs/>
          <w:color w:val="0000FF"/>
          <w:lang w:val="en-US"/>
        </w:rPr>
        <w:t xml:space="preserve">Protocol Implementation, Challenges, and Achievements </w:t>
      </w:r>
    </w:p>
    <w:p w14:paraId="1E8C3666" w14:textId="77777777" w:rsidR="00B4329C" w:rsidRPr="00F066A1" w:rsidRDefault="00B4329C" w:rsidP="00167FEE">
      <w:pPr>
        <w:pStyle w:val="Default"/>
        <w:spacing w:line="360" w:lineRule="auto"/>
        <w:rPr>
          <w:b/>
          <w:bCs/>
          <w:color w:val="0000FF"/>
          <w:lang w:val="en-US"/>
        </w:rPr>
      </w:pPr>
    </w:p>
    <w:p w14:paraId="040FBAE7" w14:textId="77777777" w:rsidR="00167FEE" w:rsidRDefault="00167FEE" w:rsidP="00167FEE">
      <w:pPr>
        <w:pStyle w:val="Default"/>
        <w:spacing w:line="360" w:lineRule="auto"/>
        <w:jc w:val="both"/>
        <w:rPr>
          <w:sz w:val="23"/>
          <w:szCs w:val="23"/>
          <w:lang w:val="en-US"/>
        </w:rPr>
      </w:pPr>
      <w:r>
        <w:rPr>
          <w:sz w:val="23"/>
          <w:szCs w:val="23"/>
          <w:lang w:val="en-US"/>
        </w:rPr>
        <w:tab/>
      </w:r>
      <w:r w:rsidRPr="00167FEE">
        <w:rPr>
          <w:sz w:val="23"/>
          <w:szCs w:val="23"/>
          <w:lang w:val="en-US"/>
        </w:rPr>
        <w:t xml:space="preserve">Vanessa Segura, Instituto de Investigacion Sanitaria La Fe, Valencia, Spain; </w:t>
      </w:r>
      <w:r>
        <w:rPr>
          <w:sz w:val="23"/>
          <w:szCs w:val="23"/>
          <w:lang w:val="en-US"/>
        </w:rPr>
        <w:tab/>
      </w:r>
      <w:r w:rsidRPr="00167FEE">
        <w:rPr>
          <w:sz w:val="23"/>
          <w:szCs w:val="23"/>
          <w:lang w:val="en-US"/>
        </w:rPr>
        <w:t xml:space="preserve">Alisa Alspach, St Anna Children's Hospital, Children´s Cancer Research </w:t>
      </w:r>
      <w:r>
        <w:rPr>
          <w:sz w:val="23"/>
          <w:szCs w:val="23"/>
          <w:lang w:val="en-US"/>
        </w:rPr>
        <w:tab/>
      </w:r>
      <w:r w:rsidRPr="00167FEE">
        <w:rPr>
          <w:sz w:val="23"/>
          <w:szCs w:val="23"/>
          <w:lang w:val="en-US"/>
        </w:rPr>
        <w:t xml:space="preserve">Institute, Vienna, Austra; Andrea Di Cataldo, University of Catania, Pediatric </w:t>
      </w:r>
      <w:r>
        <w:rPr>
          <w:sz w:val="23"/>
          <w:szCs w:val="23"/>
          <w:lang w:val="en-US"/>
        </w:rPr>
        <w:tab/>
      </w:r>
      <w:r w:rsidRPr="00167FEE">
        <w:rPr>
          <w:sz w:val="23"/>
          <w:szCs w:val="23"/>
          <w:lang w:val="en-US"/>
        </w:rPr>
        <w:t xml:space="preserve">Hematology and Oncology, Italy; Gudrun Schleiermacher, Institut Curie, </w:t>
      </w:r>
      <w:r>
        <w:rPr>
          <w:sz w:val="23"/>
          <w:szCs w:val="23"/>
          <w:lang w:val="en-US"/>
        </w:rPr>
        <w:tab/>
      </w:r>
      <w:r w:rsidRPr="00167FEE">
        <w:rPr>
          <w:sz w:val="23"/>
          <w:szCs w:val="23"/>
          <w:lang w:val="en-US"/>
        </w:rPr>
        <w:t xml:space="preserve">Department of Pediatric Oncology, Laboratoire de Genetique et Biologie des </w:t>
      </w:r>
      <w:r>
        <w:rPr>
          <w:sz w:val="23"/>
          <w:szCs w:val="23"/>
          <w:lang w:val="en-US"/>
        </w:rPr>
        <w:tab/>
      </w:r>
      <w:r w:rsidRPr="00167FEE">
        <w:rPr>
          <w:sz w:val="23"/>
          <w:szCs w:val="23"/>
          <w:lang w:val="en-US"/>
        </w:rPr>
        <w:t xml:space="preserve">Cancers, Paris, France; Jose D Bermudez, Universidad de Valencia, </w:t>
      </w:r>
      <w:r>
        <w:rPr>
          <w:sz w:val="23"/>
          <w:szCs w:val="23"/>
          <w:lang w:val="en-US"/>
        </w:rPr>
        <w:tab/>
      </w:r>
      <w:r w:rsidRPr="00167FEE">
        <w:rPr>
          <w:sz w:val="23"/>
          <w:szCs w:val="23"/>
          <w:lang w:val="en-US"/>
        </w:rPr>
        <w:t xml:space="preserve">Departamento de Estadistica e Investigacion Operativa, Valencia, Spain; </w:t>
      </w:r>
      <w:r>
        <w:rPr>
          <w:sz w:val="23"/>
          <w:szCs w:val="23"/>
          <w:lang w:val="en-US"/>
        </w:rPr>
        <w:tab/>
      </w:r>
      <w:r w:rsidRPr="00167FEE">
        <w:rPr>
          <w:sz w:val="23"/>
          <w:szCs w:val="23"/>
          <w:lang w:val="en-US"/>
        </w:rPr>
        <w:t xml:space="preserve">Veronique Mosseri, Institut Curie, INSERM U, Laboratoire de Genetique et </w:t>
      </w:r>
      <w:r>
        <w:rPr>
          <w:sz w:val="23"/>
          <w:szCs w:val="23"/>
          <w:lang w:val="en-US"/>
        </w:rPr>
        <w:tab/>
      </w:r>
      <w:r w:rsidRPr="00167FEE">
        <w:rPr>
          <w:sz w:val="23"/>
          <w:szCs w:val="23"/>
          <w:lang w:val="en-US"/>
        </w:rPr>
        <w:t xml:space="preserve">Biologie des Cancers Paris, France; </w:t>
      </w:r>
      <w:r w:rsidRPr="00167FEE">
        <w:rPr>
          <w:b/>
          <w:bCs/>
          <w:sz w:val="23"/>
          <w:szCs w:val="23"/>
          <w:lang w:val="en-US"/>
        </w:rPr>
        <w:t>Vassilios Papadakis</w:t>
      </w:r>
      <w:r w:rsidRPr="00167FEE">
        <w:rPr>
          <w:sz w:val="23"/>
          <w:szCs w:val="23"/>
          <w:lang w:val="en-US"/>
        </w:rPr>
        <w:t xml:space="preserve">, Aghia Sophia </w:t>
      </w:r>
      <w:r>
        <w:rPr>
          <w:sz w:val="23"/>
          <w:szCs w:val="23"/>
          <w:lang w:val="en-US"/>
        </w:rPr>
        <w:tab/>
      </w:r>
      <w:r w:rsidRPr="00167FEE">
        <w:rPr>
          <w:sz w:val="23"/>
          <w:szCs w:val="23"/>
          <w:lang w:val="en-US"/>
        </w:rPr>
        <w:t xml:space="preserve">Children's Hospital, Department of Pediatric Hematology- Oncology, Greece; </w:t>
      </w:r>
      <w:r>
        <w:rPr>
          <w:sz w:val="23"/>
          <w:szCs w:val="23"/>
          <w:lang w:val="en-US"/>
        </w:rPr>
        <w:tab/>
      </w:r>
      <w:r w:rsidRPr="00167FEE">
        <w:rPr>
          <w:sz w:val="23"/>
          <w:szCs w:val="23"/>
          <w:lang w:val="en-US"/>
        </w:rPr>
        <w:t xml:space="preserve">Kate Wheeler, Oxford Children's Hospital, Department of Paediatric </w:t>
      </w:r>
      <w:r>
        <w:rPr>
          <w:sz w:val="23"/>
          <w:szCs w:val="23"/>
          <w:lang w:val="en-US"/>
        </w:rPr>
        <w:tab/>
      </w:r>
      <w:r w:rsidRPr="00167FEE">
        <w:rPr>
          <w:sz w:val="23"/>
          <w:szCs w:val="23"/>
          <w:lang w:val="en-US"/>
        </w:rPr>
        <w:t xml:space="preserve">Haematology and Oncology Oxford, United Kingdom; Victoria Castel, Instituto </w:t>
      </w:r>
      <w:r>
        <w:rPr>
          <w:sz w:val="23"/>
          <w:szCs w:val="23"/>
          <w:lang w:val="en-US"/>
        </w:rPr>
        <w:tab/>
      </w:r>
      <w:r w:rsidRPr="00167FEE">
        <w:rPr>
          <w:sz w:val="23"/>
          <w:szCs w:val="23"/>
          <w:lang w:val="en-US"/>
        </w:rPr>
        <w:t xml:space="preserve">de Investigacion Sanitaria La Fe, Grupo de Investigacion Clinica y </w:t>
      </w:r>
      <w:r>
        <w:rPr>
          <w:sz w:val="23"/>
          <w:szCs w:val="23"/>
          <w:lang w:val="en-US"/>
        </w:rPr>
        <w:tab/>
      </w:r>
      <w:r w:rsidRPr="00167FEE">
        <w:rPr>
          <w:sz w:val="23"/>
          <w:szCs w:val="23"/>
          <w:lang w:val="en-US"/>
        </w:rPr>
        <w:t xml:space="preserve">Traslacional en Cancer, Valencia, Spain; Massimo Conte, Giannina Gaslini </w:t>
      </w:r>
      <w:r>
        <w:rPr>
          <w:sz w:val="23"/>
          <w:szCs w:val="23"/>
          <w:lang w:val="en-US"/>
        </w:rPr>
        <w:tab/>
      </w:r>
      <w:r w:rsidRPr="00167FEE">
        <w:rPr>
          <w:sz w:val="23"/>
          <w:szCs w:val="23"/>
          <w:lang w:val="en-US"/>
        </w:rPr>
        <w:t xml:space="preserve">Children's Hospital, Department of Hematology-Oncology Genoa, Italy; Ruth </w:t>
      </w:r>
      <w:r>
        <w:rPr>
          <w:sz w:val="23"/>
          <w:szCs w:val="23"/>
          <w:lang w:val="en-US"/>
        </w:rPr>
        <w:tab/>
      </w:r>
      <w:r w:rsidRPr="00167FEE">
        <w:rPr>
          <w:sz w:val="23"/>
          <w:szCs w:val="23"/>
          <w:lang w:val="en-US"/>
        </w:rPr>
        <w:t xml:space="preserve">Ladenstein, St Anna Children's Hospital, Children´s Cancer Research </w:t>
      </w:r>
      <w:r>
        <w:rPr>
          <w:sz w:val="23"/>
          <w:szCs w:val="23"/>
          <w:lang w:val="en-US"/>
        </w:rPr>
        <w:tab/>
      </w:r>
      <w:r w:rsidRPr="00167FEE">
        <w:rPr>
          <w:sz w:val="23"/>
          <w:szCs w:val="23"/>
          <w:lang w:val="en-US"/>
        </w:rPr>
        <w:t xml:space="preserve">Institute, Vienna, Austria; Henrik Schroder, Aarhus University Hospital </w:t>
      </w:r>
      <w:r>
        <w:rPr>
          <w:sz w:val="23"/>
          <w:szCs w:val="23"/>
          <w:lang w:val="en-US"/>
        </w:rPr>
        <w:tab/>
      </w:r>
      <w:r w:rsidRPr="00167FEE">
        <w:rPr>
          <w:sz w:val="23"/>
          <w:szCs w:val="23"/>
          <w:lang w:val="en-US"/>
        </w:rPr>
        <w:t xml:space="preserve">Skejby, Aarhus, Denmark; Ann Sophie Defachelles, Centre Oscar-Lambret, </w:t>
      </w:r>
      <w:r>
        <w:rPr>
          <w:sz w:val="23"/>
          <w:szCs w:val="23"/>
          <w:lang w:val="en-US"/>
        </w:rPr>
        <w:tab/>
      </w:r>
      <w:r w:rsidRPr="00167FEE">
        <w:rPr>
          <w:sz w:val="23"/>
          <w:szCs w:val="23"/>
          <w:lang w:val="en-US"/>
        </w:rPr>
        <w:t xml:space="preserve">France; Dominique Plantaz, Hopital Michallon, Departement de pediatrie, </w:t>
      </w:r>
      <w:r>
        <w:rPr>
          <w:sz w:val="23"/>
          <w:szCs w:val="23"/>
          <w:lang w:val="en-US"/>
        </w:rPr>
        <w:tab/>
      </w:r>
      <w:r w:rsidRPr="00167FEE">
        <w:rPr>
          <w:sz w:val="23"/>
          <w:szCs w:val="23"/>
          <w:lang w:val="en-US"/>
        </w:rPr>
        <w:t xml:space="preserve">Grenoble, France; Sifrah Ash, Schneider Children's Medical Center of Israel, </w:t>
      </w:r>
      <w:r>
        <w:rPr>
          <w:sz w:val="23"/>
          <w:szCs w:val="23"/>
          <w:lang w:val="en-US"/>
        </w:rPr>
        <w:tab/>
      </w:r>
      <w:r w:rsidRPr="00167FEE">
        <w:rPr>
          <w:sz w:val="23"/>
          <w:szCs w:val="23"/>
          <w:lang w:val="en-US"/>
        </w:rPr>
        <w:t xml:space="preserve">Israel; Benedicte Brichard, University Hospital Leuven, Belgium; Adela </w:t>
      </w:r>
      <w:r>
        <w:rPr>
          <w:sz w:val="23"/>
          <w:szCs w:val="23"/>
          <w:lang w:val="en-US"/>
        </w:rPr>
        <w:tab/>
      </w:r>
      <w:r w:rsidRPr="00167FEE">
        <w:rPr>
          <w:sz w:val="23"/>
          <w:szCs w:val="23"/>
          <w:lang w:val="en-US"/>
        </w:rPr>
        <w:t xml:space="preserve">Canete, Polytechnic University La Fe, Pediatric Oncology Unit, Valencia, </w:t>
      </w:r>
      <w:r>
        <w:rPr>
          <w:sz w:val="23"/>
          <w:szCs w:val="23"/>
          <w:lang w:val="en-US"/>
        </w:rPr>
        <w:tab/>
      </w:r>
      <w:r w:rsidRPr="00167FEE">
        <w:rPr>
          <w:sz w:val="23"/>
          <w:szCs w:val="23"/>
          <w:lang w:val="en-US"/>
        </w:rPr>
        <w:t>Spain</w:t>
      </w:r>
    </w:p>
    <w:p w14:paraId="6A81ED35" w14:textId="77777777" w:rsidR="00B4329C" w:rsidRDefault="00B4329C" w:rsidP="00167FEE">
      <w:pPr>
        <w:pStyle w:val="Default"/>
        <w:spacing w:line="360" w:lineRule="auto"/>
        <w:jc w:val="both"/>
        <w:rPr>
          <w:sz w:val="23"/>
          <w:szCs w:val="23"/>
          <w:lang w:val="en-US"/>
        </w:rPr>
      </w:pPr>
    </w:p>
    <w:p w14:paraId="1575FA6D" w14:textId="77777777" w:rsidR="00B4329C" w:rsidRDefault="00B4329C" w:rsidP="00167FEE">
      <w:pPr>
        <w:pStyle w:val="Default"/>
        <w:spacing w:line="360" w:lineRule="auto"/>
        <w:jc w:val="both"/>
        <w:rPr>
          <w:sz w:val="23"/>
          <w:szCs w:val="23"/>
          <w:lang w:val="en-US"/>
        </w:rPr>
      </w:pPr>
    </w:p>
    <w:p w14:paraId="6A14D7D9" w14:textId="77777777" w:rsidR="00B4329C" w:rsidRPr="00D50BF9" w:rsidRDefault="00B4329C" w:rsidP="00B4329C">
      <w:pPr>
        <w:pStyle w:val="Default"/>
        <w:spacing w:after="200" w:line="360" w:lineRule="auto"/>
        <w:jc w:val="both"/>
        <w:rPr>
          <w:sz w:val="23"/>
          <w:szCs w:val="23"/>
          <w:lang w:val="en-US"/>
        </w:rPr>
      </w:pPr>
      <w:r>
        <w:rPr>
          <w:b/>
          <w:bCs/>
          <w:lang w:val="en-US"/>
        </w:rPr>
        <w:tab/>
      </w:r>
      <w:r w:rsidRPr="00B4329C">
        <w:rPr>
          <w:b/>
          <w:bCs/>
          <w:lang w:val="en-US"/>
        </w:rPr>
        <w:t>56</w:t>
      </w:r>
      <w:r w:rsidRPr="00B4329C">
        <w:rPr>
          <w:b/>
          <w:bCs/>
          <w:vertAlign w:val="superscript"/>
          <w:lang w:val="en-GB"/>
        </w:rPr>
        <w:t>th</w:t>
      </w:r>
      <w:r w:rsidRPr="00B4329C">
        <w:rPr>
          <w:b/>
          <w:bCs/>
          <w:lang w:val="en-GB"/>
        </w:rPr>
        <w:t xml:space="preserve"> Annual Meeting of the American Society of Hematology, San </w:t>
      </w:r>
      <w:r>
        <w:rPr>
          <w:b/>
          <w:bCs/>
          <w:lang w:val="en-GB"/>
        </w:rPr>
        <w:tab/>
      </w:r>
      <w:r w:rsidRPr="00B4329C">
        <w:rPr>
          <w:b/>
          <w:bCs/>
          <w:lang w:val="en-GB"/>
        </w:rPr>
        <w:t>Francisco, LA, 6-9 December 2014</w:t>
      </w:r>
      <w:r>
        <w:rPr>
          <w:b/>
          <w:bCs/>
          <w:lang w:val="en-GB"/>
        </w:rPr>
        <w:t xml:space="preserve">, </w:t>
      </w:r>
      <w:r>
        <w:rPr>
          <w:b/>
          <w:bCs/>
        </w:rPr>
        <w:t>με</w:t>
      </w:r>
      <w:r w:rsidRPr="00D50BF9">
        <w:rPr>
          <w:b/>
          <w:bCs/>
          <w:lang w:val="en-US"/>
        </w:rPr>
        <w:t xml:space="preserve"> </w:t>
      </w:r>
      <w:r>
        <w:rPr>
          <w:b/>
          <w:bCs/>
        </w:rPr>
        <w:t>τις</w:t>
      </w:r>
      <w:r w:rsidRPr="00D50BF9">
        <w:rPr>
          <w:b/>
          <w:bCs/>
          <w:lang w:val="en-US"/>
        </w:rPr>
        <w:t xml:space="preserve"> </w:t>
      </w:r>
      <w:r>
        <w:rPr>
          <w:b/>
          <w:bCs/>
        </w:rPr>
        <w:t>ανακοινώσεις</w:t>
      </w:r>
      <w:r w:rsidRPr="00D50BF9">
        <w:rPr>
          <w:b/>
          <w:bCs/>
          <w:lang w:val="en-US"/>
        </w:rPr>
        <w:t xml:space="preserve"> </w:t>
      </w:r>
    </w:p>
    <w:p w14:paraId="3CA99F23" w14:textId="77777777" w:rsidR="00B4329C" w:rsidRPr="00C32B55" w:rsidRDefault="00B4329C" w:rsidP="00B4329C">
      <w:pPr>
        <w:pStyle w:val="Default"/>
        <w:numPr>
          <w:ilvl w:val="0"/>
          <w:numId w:val="1"/>
        </w:numPr>
        <w:spacing w:line="360" w:lineRule="auto"/>
        <w:rPr>
          <w:b/>
          <w:bCs/>
          <w:color w:val="0000FF"/>
          <w:lang w:val="en-US"/>
        </w:rPr>
      </w:pPr>
      <w:r w:rsidRPr="00B4329C">
        <w:rPr>
          <w:b/>
          <w:bCs/>
          <w:iCs/>
          <w:color w:val="0000FF"/>
          <w:lang w:val="en-US"/>
        </w:rPr>
        <w:t>F</w:t>
      </w:r>
      <w:r w:rsidRPr="00B4329C">
        <w:rPr>
          <w:b/>
          <w:bCs/>
          <w:color w:val="0000FF"/>
          <w:lang w:val="en-US"/>
        </w:rPr>
        <w:t>low-Cytometry MRD Evaluation in Children with ALL; Can MRD Level on Day 33 Serve As a Surrogate Marker for Relapse?</w:t>
      </w:r>
    </w:p>
    <w:p w14:paraId="524ACC7E" w14:textId="77777777" w:rsidR="00B4329C" w:rsidRPr="00D50BF9" w:rsidRDefault="00B4329C" w:rsidP="00B4329C">
      <w:pPr>
        <w:pStyle w:val="Default"/>
        <w:spacing w:line="360" w:lineRule="auto"/>
        <w:rPr>
          <w:iCs/>
          <w:lang w:val="en-US"/>
        </w:rPr>
      </w:pPr>
      <w:r>
        <w:rPr>
          <w:bCs/>
          <w:iCs/>
          <w:lang w:val="en-GB"/>
        </w:rPr>
        <w:tab/>
        <w:t xml:space="preserve">Maria </w:t>
      </w:r>
      <w:r w:rsidRPr="00D50BF9">
        <w:rPr>
          <w:bCs/>
          <w:iCs/>
          <w:lang w:val="en-US"/>
        </w:rPr>
        <w:t>Ampatzidou</w:t>
      </w:r>
      <w:r w:rsidRPr="00D50BF9">
        <w:rPr>
          <w:iCs/>
          <w:lang w:val="en-US"/>
        </w:rPr>
        <w:t xml:space="preserve">, George Paterakis, Konstantinos Tsitsikas, Stephanos </w:t>
      </w:r>
      <w:r w:rsidRPr="00D50BF9">
        <w:rPr>
          <w:iCs/>
          <w:lang w:val="en-US"/>
        </w:rPr>
        <w:tab/>
        <w:t xml:space="preserve">I. Papadhimitriou, Vassilios Papadakis, Vassilios Vasdekis, Loizos </w:t>
      </w:r>
      <w:r w:rsidRPr="00D50BF9">
        <w:rPr>
          <w:iCs/>
          <w:lang w:val="en-US"/>
        </w:rPr>
        <w:tab/>
        <w:t>Petrikkos, and Sophia Polychronopoulou.</w:t>
      </w:r>
    </w:p>
    <w:p w14:paraId="1A93E241" w14:textId="77777777" w:rsidR="00B4329C" w:rsidRPr="00B4329C" w:rsidRDefault="00B4329C" w:rsidP="00B4329C">
      <w:pPr>
        <w:pStyle w:val="Default"/>
        <w:spacing w:line="360" w:lineRule="auto"/>
        <w:rPr>
          <w:b/>
          <w:bCs/>
          <w:color w:val="0000FF"/>
          <w:lang w:val="en-US"/>
        </w:rPr>
      </w:pPr>
    </w:p>
    <w:p w14:paraId="365BA158" w14:textId="77777777" w:rsidR="00B4329C" w:rsidRPr="00B4329C" w:rsidRDefault="00B4329C" w:rsidP="00F066A1">
      <w:pPr>
        <w:pStyle w:val="Default"/>
        <w:numPr>
          <w:ilvl w:val="0"/>
          <w:numId w:val="1"/>
        </w:numPr>
        <w:spacing w:line="360" w:lineRule="auto"/>
        <w:rPr>
          <w:b/>
          <w:bCs/>
          <w:color w:val="0000FF"/>
          <w:lang w:val="en-US"/>
        </w:rPr>
      </w:pPr>
      <w:r w:rsidRPr="00B4329C">
        <w:rPr>
          <w:b/>
          <w:bCs/>
          <w:iCs/>
          <w:color w:val="0000FF"/>
          <w:lang w:val="en-US"/>
        </w:rPr>
        <w:t>ETV6/RUNX1-Postitive Childhood Acute Lymphoblastic Leukemia (ALL): Do Additional Aberrations Influence Treatment Response and Outcome?</w:t>
      </w:r>
    </w:p>
    <w:p w14:paraId="74497C9D" w14:textId="77777777" w:rsidR="00F066A1" w:rsidRDefault="00F066A1" w:rsidP="00B4329C">
      <w:pPr>
        <w:pStyle w:val="Default"/>
        <w:spacing w:line="360" w:lineRule="auto"/>
        <w:jc w:val="both"/>
        <w:rPr>
          <w:bCs/>
          <w:iCs/>
          <w:lang w:val="en-US"/>
        </w:rPr>
      </w:pPr>
      <w:r>
        <w:rPr>
          <w:sz w:val="23"/>
          <w:szCs w:val="23"/>
          <w:lang w:val="en-US"/>
        </w:rPr>
        <w:tab/>
      </w:r>
      <w:r w:rsidR="00B4329C" w:rsidRPr="00D50BF9">
        <w:rPr>
          <w:lang w:val="en-US"/>
        </w:rPr>
        <w:t>Ma</w:t>
      </w:r>
      <w:r w:rsidR="00B4329C" w:rsidRPr="00D50BF9">
        <w:rPr>
          <w:bCs/>
          <w:iCs/>
          <w:lang w:val="en-US"/>
        </w:rPr>
        <w:t xml:space="preserve">ria Ampatzidou, Stephanos I. Papadhimitriou, George Paterakis, Loizos </w:t>
      </w:r>
      <w:r w:rsidR="00B4329C" w:rsidRPr="00D50BF9">
        <w:rPr>
          <w:bCs/>
          <w:iCs/>
          <w:lang w:val="en-US"/>
        </w:rPr>
        <w:tab/>
        <w:t xml:space="preserve">Petrikkos, Dimitrios Pavlidis, Konstantinos Tsitsikas, Vassilios Papadakis, </w:t>
      </w:r>
      <w:r w:rsidR="00B4329C" w:rsidRPr="00D50BF9">
        <w:rPr>
          <w:bCs/>
          <w:iCs/>
          <w:lang w:val="en-US"/>
        </w:rPr>
        <w:tab/>
        <w:t>George Vassilopoulos, and Sophia Polychronopoulou</w:t>
      </w:r>
    </w:p>
    <w:p w14:paraId="423E9676" w14:textId="77777777" w:rsidR="00980D51" w:rsidRPr="00980D51" w:rsidRDefault="00980D51" w:rsidP="00980D51">
      <w:pPr>
        <w:pStyle w:val="ListParagraph"/>
        <w:numPr>
          <w:ilvl w:val="0"/>
          <w:numId w:val="1"/>
        </w:numPr>
        <w:jc w:val="both"/>
        <w:rPr>
          <w:rFonts w:ascii="Arial" w:eastAsiaTheme="minorHAnsi" w:hAnsi="Arial" w:cs="Arial"/>
          <w:b/>
          <w:bCs/>
          <w:iCs/>
          <w:color w:val="0000FF"/>
          <w:sz w:val="24"/>
          <w:szCs w:val="24"/>
          <w:lang w:val="en-GB"/>
        </w:rPr>
      </w:pPr>
      <w:r w:rsidRPr="00980D51">
        <w:rPr>
          <w:rFonts w:ascii="Arial" w:eastAsiaTheme="minorHAnsi" w:hAnsi="Arial" w:cs="Arial"/>
          <w:b/>
          <w:bCs/>
          <w:iCs/>
          <w:color w:val="0000FF"/>
          <w:sz w:val="24"/>
          <w:szCs w:val="24"/>
          <w:lang w:val="en-GB"/>
        </w:rPr>
        <w:t>MLL Rearrangements in Childhood Acute Lymphoblastic Leukemia: Clinical and Genetic Features of a Distinct Disease Entity</w:t>
      </w:r>
    </w:p>
    <w:p w14:paraId="761EF76B" w14:textId="77777777" w:rsidR="00C32B55" w:rsidRPr="00980D51" w:rsidRDefault="00980D51" w:rsidP="00980D51">
      <w:pPr>
        <w:jc w:val="both"/>
        <w:rPr>
          <w:rFonts w:ascii="Arial" w:eastAsiaTheme="minorHAnsi" w:hAnsi="Arial" w:cs="Arial"/>
          <w:bCs/>
          <w:iCs/>
          <w:sz w:val="24"/>
          <w:szCs w:val="24"/>
          <w:vertAlign w:val="superscript"/>
        </w:rPr>
      </w:pPr>
      <w:r>
        <w:rPr>
          <w:rFonts w:ascii="Arial" w:eastAsiaTheme="minorHAnsi" w:hAnsi="Arial" w:cs="Arial"/>
          <w:bCs/>
          <w:iCs/>
          <w:sz w:val="24"/>
          <w:szCs w:val="24"/>
          <w:lang w:val="el-GR"/>
        </w:rPr>
        <w:tab/>
      </w:r>
      <w:r w:rsidRPr="00980D51">
        <w:rPr>
          <w:rFonts w:ascii="Arial" w:eastAsiaTheme="minorHAnsi" w:hAnsi="Arial" w:cs="Arial"/>
          <w:bCs/>
          <w:iCs/>
          <w:sz w:val="24"/>
          <w:szCs w:val="24"/>
          <w:lang w:val="el-GR"/>
        </w:rPr>
        <w:t>Μ</w:t>
      </w:r>
      <w:r w:rsidRPr="00980D51">
        <w:rPr>
          <w:rFonts w:ascii="Arial" w:eastAsiaTheme="minorHAnsi" w:hAnsi="Arial" w:cs="Arial"/>
          <w:bCs/>
          <w:iCs/>
          <w:sz w:val="24"/>
          <w:szCs w:val="24"/>
        </w:rPr>
        <w:t>.</w:t>
      </w:r>
      <w:r w:rsidRPr="00980D51">
        <w:rPr>
          <w:rFonts w:ascii="Arial" w:eastAsiaTheme="minorHAnsi" w:hAnsi="Arial" w:cs="Arial"/>
          <w:bCs/>
          <w:iCs/>
          <w:sz w:val="24"/>
          <w:szCs w:val="24"/>
          <w:lang w:val="el-GR"/>
        </w:rPr>
        <w:t>Α</w:t>
      </w:r>
      <w:r w:rsidRPr="00980D51">
        <w:rPr>
          <w:rFonts w:ascii="Arial" w:eastAsiaTheme="minorHAnsi" w:hAnsi="Arial" w:cs="Arial"/>
          <w:bCs/>
          <w:iCs/>
          <w:sz w:val="24"/>
          <w:szCs w:val="24"/>
        </w:rPr>
        <w:t xml:space="preserve">mpatzidou, S.I.Papadhimitriou, L.Petrikkos, D.Pavlidis, </w:t>
      </w:r>
      <w:r w:rsidRPr="00980D51">
        <w:rPr>
          <w:rFonts w:ascii="Arial" w:eastAsiaTheme="minorHAnsi" w:hAnsi="Arial" w:cs="Arial"/>
          <w:bCs/>
          <w:iCs/>
          <w:sz w:val="24"/>
          <w:szCs w:val="24"/>
          <w:lang w:val="el-GR"/>
        </w:rPr>
        <w:t>Κ</w:t>
      </w:r>
      <w:r w:rsidRPr="00980D51">
        <w:rPr>
          <w:rFonts w:ascii="Arial" w:eastAsiaTheme="minorHAnsi" w:hAnsi="Arial" w:cs="Arial"/>
          <w:bCs/>
          <w:iCs/>
          <w:sz w:val="24"/>
          <w:szCs w:val="24"/>
        </w:rPr>
        <w:t xml:space="preserve">.Tsitsikas, </w:t>
      </w:r>
      <w:r>
        <w:rPr>
          <w:rFonts w:ascii="Arial" w:eastAsiaTheme="minorHAnsi" w:hAnsi="Arial" w:cs="Arial"/>
          <w:bCs/>
          <w:iCs/>
          <w:sz w:val="24"/>
          <w:szCs w:val="24"/>
        </w:rPr>
        <w:tab/>
      </w:r>
      <w:r w:rsidRPr="00980D51">
        <w:rPr>
          <w:rFonts w:ascii="Arial" w:eastAsiaTheme="minorHAnsi" w:hAnsi="Arial" w:cs="Arial"/>
          <w:bCs/>
          <w:iCs/>
          <w:sz w:val="24"/>
          <w:szCs w:val="24"/>
        </w:rPr>
        <w:t>V.Papadakis, G.Paterakis</w:t>
      </w:r>
      <w:r w:rsidRPr="00980D51">
        <w:rPr>
          <w:rFonts w:ascii="Arial" w:eastAsiaTheme="minorHAnsi" w:hAnsi="Arial" w:cs="Arial"/>
          <w:bCs/>
          <w:iCs/>
          <w:sz w:val="24"/>
          <w:szCs w:val="24"/>
          <w:vertAlign w:val="superscript"/>
        </w:rPr>
        <w:t xml:space="preserve"> </w:t>
      </w:r>
      <w:r w:rsidRPr="00980D51">
        <w:rPr>
          <w:rFonts w:ascii="Arial" w:eastAsiaTheme="minorHAnsi" w:hAnsi="Arial" w:cs="Arial"/>
          <w:bCs/>
          <w:iCs/>
          <w:sz w:val="24"/>
          <w:szCs w:val="24"/>
        </w:rPr>
        <w:t>and  S.Polychronopoulou</w:t>
      </w:r>
    </w:p>
    <w:p w14:paraId="1D06B9D0" w14:textId="77777777" w:rsidR="00C32B55" w:rsidRDefault="00C32B55" w:rsidP="00B4329C">
      <w:pPr>
        <w:pStyle w:val="Default"/>
        <w:spacing w:line="360" w:lineRule="auto"/>
        <w:jc w:val="both"/>
        <w:rPr>
          <w:bCs/>
          <w:iCs/>
          <w:lang w:val="en-US"/>
        </w:rPr>
      </w:pPr>
    </w:p>
    <w:p w14:paraId="26131072" w14:textId="77777777" w:rsidR="00980D51" w:rsidRPr="00D50BF9" w:rsidRDefault="00980D51" w:rsidP="00B4329C">
      <w:pPr>
        <w:pStyle w:val="Default"/>
        <w:spacing w:line="360" w:lineRule="auto"/>
        <w:jc w:val="both"/>
        <w:rPr>
          <w:bCs/>
          <w:iCs/>
          <w:lang w:val="en-US"/>
        </w:rPr>
      </w:pPr>
      <w:bookmarkStart w:id="0" w:name="_GoBack"/>
      <w:bookmarkEnd w:id="0"/>
    </w:p>
    <w:p w14:paraId="446A9B83" w14:textId="77777777" w:rsidR="00F066A1" w:rsidRPr="00D50BF9" w:rsidRDefault="00C32B55" w:rsidP="00C32B55">
      <w:pPr>
        <w:pStyle w:val="Default"/>
        <w:spacing w:after="200" w:line="360" w:lineRule="auto"/>
        <w:jc w:val="both"/>
        <w:rPr>
          <w:sz w:val="23"/>
          <w:szCs w:val="23"/>
          <w:lang w:val="en-US"/>
        </w:rPr>
      </w:pPr>
      <w:r>
        <w:rPr>
          <w:b/>
          <w:bCs/>
          <w:lang w:val="en-US"/>
        </w:rPr>
        <w:tab/>
      </w:r>
      <w:r w:rsidRPr="00C32B55">
        <w:rPr>
          <w:b/>
          <w:bCs/>
          <w:lang w:val="en-US"/>
        </w:rPr>
        <w:t xml:space="preserve">20th Congress of European Hematology Association (EHA), Austria, </w:t>
      </w:r>
      <w:r>
        <w:rPr>
          <w:b/>
          <w:bCs/>
          <w:lang w:val="en-US"/>
        </w:rPr>
        <w:tab/>
      </w:r>
      <w:r w:rsidR="00FE4227">
        <w:rPr>
          <w:b/>
          <w:bCs/>
          <w:lang w:val="en-US"/>
        </w:rPr>
        <w:t>Vienna, 11 - 14 June 2015,</w:t>
      </w:r>
      <w:r>
        <w:rPr>
          <w:b/>
          <w:bCs/>
          <w:lang w:val="en-GB"/>
        </w:rPr>
        <w:t xml:space="preserve"> </w:t>
      </w:r>
      <w:r>
        <w:rPr>
          <w:b/>
          <w:bCs/>
        </w:rPr>
        <w:t>με</w:t>
      </w:r>
      <w:r w:rsidRPr="00D50BF9">
        <w:rPr>
          <w:b/>
          <w:bCs/>
          <w:lang w:val="en-US"/>
        </w:rPr>
        <w:t xml:space="preserve"> </w:t>
      </w:r>
      <w:r>
        <w:rPr>
          <w:b/>
          <w:bCs/>
        </w:rPr>
        <w:t>την</w:t>
      </w:r>
      <w:r w:rsidRPr="00D50BF9">
        <w:rPr>
          <w:b/>
          <w:bCs/>
          <w:lang w:val="en-US"/>
        </w:rPr>
        <w:t xml:space="preserve"> </w:t>
      </w:r>
      <w:r>
        <w:rPr>
          <w:b/>
          <w:bCs/>
        </w:rPr>
        <w:t>ανακοίνωση</w:t>
      </w:r>
      <w:r w:rsidRPr="00D50BF9">
        <w:rPr>
          <w:b/>
          <w:bCs/>
          <w:lang w:val="en-US"/>
        </w:rPr>
        <w:t xml:space="preserve">: </w:t>
      </w:r>
    </w:p>
    <w:p w14:paraId="48DCCFF9" w14:textId="77777777" w:rsidR="00C32B55" w:rsidRPr="00C32B55" w:rsidRDefault="00B4329C" w:rsidP="00C32B55">
      <w:pPr>
        <w:pStyle w:val="Default"/>
        <w:numPr>
          <w:ilvl w:val="0"/>
          <w:numId w:val="1"/>
        </w:numPr>
        <w:spacing w:line="360" w:lineRule="auto"/>
        <w:rPr>
          <w:b/>
          <w:bCs/>
          <w:color w:val="0000FF"/>
          <w:lang w:val="en-US"/>
        </w:rPr>
      </w:pPr>
      <w:r w:rsidRPr="00D50BF9">
        <w:rPr>
          <w:b/>
          <w:color w:val="0000FF"/>
          <w:lang w:val="en-US"/>
        </w:rPr>
        <w:t>VENOUS THROMBOEMBOLISM (VTE) IN CHILDREN WITH CANCER AND HEMATOLOGICAL DISORDERS; 16</w:t>
      </w:r>
      <w:r w:rsidRPr="00C32B55">
        <w:rPr>
          <w:b/>
          <w:bCs/>
          <w:color w:val="0000FF"/>
          <w:lang w:val="en-US"/>
        </w:rPr>
        <w:t xml:space="preserve"> </w:t>
      </w:r>
      <w:r w:rsidRPr="00C32B55">
        <w:rPr>
          <w:b/>
          <w:color w:val="0000FF"/>
          <w:lang w:val="en-US"/>
        </w:rPr>
        <w:t xml:space="preserve">YEARS OF EXPERIENCE IN A GREEK </w:t>
      </w:r>
      <w:r w:rsidRPr="00FE4227">
        <w:rPr>
          <w:b/>
          <w:color w:val="0000FF"/>
          <w:lang w:val="en-US"/>
        </w:rPr>
        <w:t>CENTER</w:t>
      </w:r>
      <w:r w:rsidR="00C32B55" w:rsidRPr="00FE4227">
        <w:rPr>
          <w:b/>
          <w:color w:val="0000FF"/>
          <w:lang w:val="en-US"/>
        </w:rPr>
        <w:t xml:space="preserve"> </w:t>
      </w:r>
      <w:r w:rsidR="00C32B55" w:rsidRPr="00FE4227">
        <w:rPr>
          <w:color w:val="000000" w:themeColor="text1"/>
          <w:lang w:val="en-US"/>
        </w:rPr>
        <w:t>(</w:t>
      </w:r>
      <w:r w:rsidR="00C32B55" w:rsidRPr="00D50BF9">
        <w:rPr>
          <w:bCs/>
          <w:color w:val="000000" w:themeColor="text1"/>
          <w:lang w:val="en-US"/>
        </w:rPr>
        <w:t>Abstract: PB2053</w:t>
      </w:r>
      <w:r w:rsidR="00FE4227" w:rsidRPr="00D50BF9">
        <w:rPr>
          <w:bCs/>
          <w:color w:val="000000" w:themeColor="text1"/>
          <w:lang w:val="en-US"/>
        </w:rPr>
        <w:t xml:space="preserve">, </w:t>
      </w:r>
      <w:r w:rsidR="00FE4227">
        <w:rPr>
          <w:bCs/>
          <w:color w:val="000000" w:themeColor="text1"/>
          <w:lang w:val="en-US"/>
        </w:rPr>
        <w:t>publication only</w:t>
      </w:r>
      <w:r w:rsidR="00C32B55" w:rsidRPr="00D50BF9">
        <w:rPr>
          <w:bCs/>
          <w:color w:val="000000" w:themeColor="text1"/>
          <w:lang w:val="en-US"/>
        </w:rPr>
        <w:t>)</w:t>
      </w:r>
    </w:p>
    <w:p w14:paraId="5A236610" w14:textId="77777777" w:rsidR="00F066A1" w:rsidRPr="00C32B55" w:rsidRDefault="00C32B55" w:rsidP="00C32B55">
      <w:pPr>
        <w:pStyle w:val="Default"/>
        <w:spacing w:line="360" w:lineRule="auto"/>
        <w:ind w:left="360"/>
        <w:rPr>
          <w:b/>
          <w:bCs/>
          <w:color w:val="0000FF"/>
          <w:lang w:val="en-US"/>
        </w:rPr>
      </w:pPr>
      <w:r>
        <w:rPr>
          <w:b/>
          <w:bCs/>
          <w:color w:val="0000FF"/>
          <w:lang w:val="en-US"/>
        </w:rPr>
        <w:tab/>
      </w:r>
      <w:r w:rsidRPr="00C32B55">
        <w:rPr>
          <w:lang w:val="en-US"/>
        </w:rPr>
        <w:t xml:space="preserve">Maria Ampatzidou, Helen Pergantou, Helen Platokouki, Helen </w:t>
      </w:r>
      <w:r>
        <w:rPr>
          <w:lang w:val="en-US"/>
        </w:rPr>
        <w:tab/>
      </w:r>
      <w:r w:rsidRPr="00C32B55">
        <w:rPr>
          <w:lang w:val="en-US"/>
        </w:rPr>
        <w:t xml:space="preserve">Papachristodoulou, Vassilios Dendrinos, Efthymia Rigatou, Loizos </w:t>
      </w:r>
      <w:r w:rsidRPr="00C32B55">
        <w:rPr>
          <w:lang w:val="en-US"/>
        </w:rPr>
        <w:tab/>
        <w:t>Petrikkos, Vassilios Papadakis, Sophia Polychronopoulou</w:t>
      </w:r>
    </w:p>
    <w:p w14:paraId="1B0F4F27" w14:textId="77777777" w:rsidR="00772D23" w:rsidRDefault="00F066A1" w:rsidP="00B4329C">
      <w:pPr>
        <w:pStyle w:val="Default"/>
        <w:spacing w:line="360" w:lineRule="auto"/>
        <w:jc w:val="both"/>
        <w:rPr>
          <w:color w:val="0000FF"/>
          <w:lang w:val="en-US"/>
        </w:rPr>
      </w:pPr>
      <w:r>
        <w:rPr>
          <w:color w:val="0000FF"/>
          <w:lang w:val="en-US"/>
        </w:rPr>
        <w:t xml:space="preserve"> </w:t>
      </w:r>
    </w:p>
    <w:p w14:paraId="355C4EC1" w14:textId="77777777" w:rsidR="00FE4227" w:rsidRPr="00D50BF9" w:rsidRDefault="00FE4227" w:rsidP="000C62AD">
      <w:pPr>
        <w:pStyle w:val="Default"/>
        <w:spacing w:after="200" w:line="360" w:lineRule="auto"/>
        <w:jc w:val="both"/>
        <w:rPr>
          <w:sz w:val="23"/>
          <w:szCs w:val="23"/>
          <w:lang w:val="en-US"/>
        </w:rPr>
      </w:pPr>
      <w:r>
        <w:rPr>
          <w:b/>
          <w:bCs/>
          <w:lang w:val="en-US"/>
        </w:rPr>
        <w:tab/>
      </w:r>
      <w:r w:rsidRPr="00C32B55">
        <w:rPr>
          <w:b/>
          <w:bCs/>
          <w:lang w:val="en-US"/>
        </w:rPr>
        <w:t xml:space="preserve">20th </w:t>
      </w:r>
      <w:r w:rsidRPr="00FE4227">
        <w:rPr>
          <w:b/>
          <w:bCs/>
          <w:lang w:val="en-US"/>
        </w:rPr>
        <w:t xml:space="preserve">ICAAC/ICC 2015 (Interscience Conference of Antimicrobial </w:t>
      </w:r>
      <w:r>
        <w:rPr>
          <w:b/>
          <w:bCs/>
          <w:lang w:val="en-US"/>
        </w:rPr>
        <w:tab/>
      </w:r>
      <w:r w:rsidRPr="00FE4227">
        <w:rPr>
          <w:b/>
          <w:bCs/>
          <w:lang w:val="en-US"/>
        </w:rPr>
        <w:t xml:space="preserve">Agents and Chemotherapy - International Congress of </w:t>
      </w:r>
      <w:r>
        <w:rPr>
          <w:b/>
          <w:bCs/>
          <w:lang w:val="en-US"/>
        </w:rPr>
        <w:tab/>
      </w:r>
      <w:r w:rsidR="000C62AD">
        <w:rPr>
          <w:b/>
          <w:bCs/>
          <w:lang w:val="en-US"/>
        </w:rPr>
        <w:t xml:space="preserve">Chemotherapy and Infection), </w:t>
      </w:r>
      <w:r w:rsidRPr="00FE4227">
        <w:rPr>
          <w:b/>
          <w:bCs/>
          <w:lang w:val="en-US"/>
        </w:rPr>
        <w:t xml:space="preserve">San Diego, CA, September 17–21, </w:t>
      </w:r>
      <w:r>
        <w:rPr>
          <w:b/>
          <w:bCs/>
          <w:lang w:val="en-US"/>
        </w:rPr>
        <w:tab/>
        <w:t>2015,</w:t>
      </w:r>
      <w:r>
        <w:rPr>
          <w:b/>
          <w:bCs/>
          <w:lang w:val="en-GB"/>
        </w:rPr>
        <w:t xml:space="preserve"> </w:t>
      </w:r>
      <w:r>
        <w:rPr>
          <w:b/>
          <w:bCs/>
        </w:rPr>
        <w:t>με</w:t>
      </w:r>
      <w:r w:rsidRPr="00D50BF9">
        <w:rPr>
          <w:b/>
          <w:bCs/>
          <w:lang w:val="en-US"/>
        </w:rPr>
        <w:t xml:space="preserve"> </w:t>
      </w:r>
      <w:r>
        <w:rPr>
          <w:b/>
          <w:bCs/>
        </w:rPr>
        <w:t>την</w:t>
      </w:r>
      <w:r w:rsidRPr="00D50BF9">
        <w:rPr>
          <w:b/>
          <w:bCs/>
          <w:lang w:val="en-US"/>
        </w:rPr>
        <w:t xml:space="preserve"> </w:t>
      </w:r>
      <w:r>
        <w:rPr>
          <w:b/>
          <w:bCs/>
        </w:rPr>
        <w:t>ανακοίνωση</w:t>
      </w:r>
      <w:r w:rsidRPr="00D50BF9">
        <w:rPr>
          <w:b/>
          <w:bCs/>
          <w:lang w:val="en-US"/>
        </w:rPr>
        <w:t xml:space="preserve">: </w:t>
      </w:r>
    </w:p>
    <w:p w14:paraId="314615CF" w14:textId="77777777" w:rsidR="00FE4227" w:rsidRPr="00FE4227" w:rsidRDefault="00FE4227" w:rsidP="000C62AD">
      <w:pPr>
        <w:pStyle w:val="Default"/>
        <w:numPr>
          <w:ilvl w:val="0"/>
          <w:numId w:val="1"/>
        </w:numPr>
        <w:spacing w:line="360" w:lineRule="auto"/>
        <w:jc w:val="both"/>
        <w:rPr>
          <w:b/>
          <w:bCs/>
          <w:color w:val="0000FF"/>
          <w:lang w:val="en-US"/>
        </w:rPr>
      </w:pPr>
      <w:r w:rsidRPr="00FE4227">
        <w:rPr>
          <w:b/>
          <w:bCs/>
          <w:color w:val="0000FF"/>
          <w:lang w:val="en-US"/>
        </w:rPr>
        <w:t>Voriconazole Prophylaxis in Children with Malignancies: A Nationwide Study</w:t>
      </w:r>
    </w:p>
    <w:p w14:paraId="68BF7BEA" w14:textId="77777777" w:rsidR="00FE4227" w:rsidRPr="00FE4227" w:rsidRDefault="00FE4227" w:rsidP="000C62AD">
      <w:pPr>
        <w:pStyle w:val="Default"/>
        <w:spacing w:line="360" w:lineRule="auto"/>
        <w:ind w:left="360"/>
        <w:jc w:val="both"/>
        <w:rPr>
          <w:bCs/>
        </w:rPr>
      </w:pPr>
      <w:r>
        <w:rPr>
          <w:b/>
          <w:bCs/>
          <w:color w:val="0000FF"/>
          <w:lang w:val="en-US"/>
        </w:rPr>
        <w:tab/>
      </w:r>
      <w:r w:rsidRPr="00D50BF9">
        <w:rPr>
          <w:lang w:val="en-US"/>
        </w:rPr>
        <w:t>Z. Pana</w:t>
      </w:r>
      <w:r w:rsidRPr="00D50BF9">
        <w:rPr>
          <w:bCs/>
          <w:lang w:val="en-US"/>
        </w:rPr>
        <w:t xml:space="preserve">, M. Kourti, M. Papageorgiou, D. Doganis, M. Vlaxou, N. </w:t>
      </w:r>
      <w:r w:rsidRPr="00D50BF9">
        <w:rPr>
          <w:bCs/>
          <w:lang w:val="en-US"/>
        </w:rPr>
        <w:tab/>
        <w:t xml:space="preserve">Katzilakis, A. Kattamis, L.Petrikkos, E. Stiakaki, D. Koliouskas, M. </w:t>
      </w:r>
      <w:r w:rsidRPr="00D50BF9">
        <w:rPr>
          <w:bCs/>
          <w:lang w:val="en-US"/>
        </w:rPr>
        <w:tab/>
      </w:r>
      <w:r w:rsidRPr="00FE4227">
        <w:rPr>
          <w:bCs/>
        </w:rPr>
        <w:t>Chatzistilianou, S. Polychronopoulou, H. Kosmidis, S. Grafakos, E.</w:t>
      </w:r>
      <w:r>
        <w:rPr>
          <w:bCs/>
        </w:rPr>
        <w:t xml:space="preserve"> </w:t>
      </w:r>
      <w:r>
        <w:rPr>
          <w:bCs/>
        </w:rPr>
        <w:tab/>
      </w:r>
      <w:r w:rsidRPr="00FE4227">
        <w:rPr>
          <w:bCs/>
          <w:lang w:val="en-US"/>
        </w:rPr>
        <w:t>Roilides</w:t>
      </w:r>
    </w:p>
    <w:p w14:paraId="1501B86C" w14:textId="77777777" w:rsidR="00FE4227" w:rsidRDefault="00FE4227" w:rsidP="00B4329C">
      <w:pPr>
        <w:pStyle w:val="Default"/>
        <w:spacing w:line="360" w:lineRule="auto"/>
        <w:jc w:val="both"/>
        <w:rPr>
          <w:color w:val="0000FF"/>
          <w:lang w:val="en-US"/>
        </w:rPr>
      </w:pPr>
    </w:p>
    <w:p w14:paraId="7E0CB6BC" w14:textId="77777777" w:rsidR="00FE4227" w:rsidRDefault="00FE4227" w:rsidP="00B4329C">
      <w:pPr>
        <w:pStyle w:val="Default"/>
        <w:spacing w:line="360" w:lineRule="auto"/>
        <w:jc w:val="both"/>
        <w:rPr>
          <w:color w:val="0000FF"/>
          <w:lang w:val="en-US"/>
        </w:rPr>
      </w:pPr>
    </w:p>
    <w:p w14:paraId="48CB50A5" w14:textId="77777777" w:rsidR="008A1730" w:rsidRPr="00FA561E" w:rsidRDefault="00FE4227" w:rsidP="00FE4227">
      <w:pPr>
        <w:widowControl w:val="0"/>
        <w:autoSpaceDE w:val="0"/>
        <w:autoSpaceDN w:val="0"/>
        <w:adjustRightInd w:val="0"/>
        <w:spacing w:after="0" w:line="240" w:lineRule="auto"/>
        <w:rPr>
          <w:rFonts w:ascii="Arial" w:eastAsia="Arial" w:hAnsi="Arial" w:cs="Arial"/>
          <w:sz w:val="24"/>
        </w:rPr>
      </w:pPr>
      <w:r>
        <w:rPr>
          <w:rFonts w:ascii="Helvetica" w:eastAsiaTheme="minorHAnsi" w:hAnsi="Helvetica" w:cs="Helvetica"/>
          <w:b/>
          <w:bCs/>
          <w:color w:val="262626"/>
          <w:sz w:val="26"/>
          <w:szCs w:val="26"/>
        </w:rPr>
        <w:tab/>
      </w:r>
    </w:p>
    <w:p w14:paraId="3AE197A5" w14:textId="77777777" w:rsidR="00593905" w:rsidRPr="00FA561E" w:rsidRDefault="00593905">
      <w:pPr>
        <w:rPr>
          <w:rFonts w:hint="eastAsia"/>
        </w:rPr>
      </w:pPr>
    </w:p>
    <w:sectPr w:rsidR="00593905" w:rsidRPr="00FA561E" w:rsidSect="00F22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8E7"/>
    <w:multiLevelType w:val="hybridMultilevel"/>
    <w:tmpl w:val="13CE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B59F0"/>
    <w:multiLevelType w:val="hybridMultilevel"/>
    <w:tmpl w:val="04FCA122"/>
    <w:lvl w:ilvl="0" w:tplc="463A7F42">
      <w:start w:val="1"/>
      <w:numFmt w:val="decimal"/>
      <w:lvlText w:val="%1."/>
      <w:lvlJc w:val="left"/>
      <w:pPr>
        <w:ind w:left="720" w:hanging="360"/>
      </w:pPr>
      <w:rPr>
        <w:rFonts w:hint="default"/>
        <w:b/>
        <w:color w:val="0000FF"/>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DE1315"/>
    <w:multiLevelType w:val="hybridMultilevel"/>
    <w:tmpl w:val="46BE4D16"/>
    <w:lvl w:ilvl="0" w:tplc="61CAE494">
      <w:start w:val="1"/>
      <w:numFmt w:val="decimal"/>
      <w:lvlText w:val="%1"/>
      <w:lvlJc w:val="right"/>
      <w:pPr>
        <w:ind w:left="720" w:hanging="360"/>
      </w:pPr>
      <w:rPr>
        <w:rFonts w:ascii="Arial" w:hAnsi="Arial" w:cs="Arial"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B65C5"/>
    <w:multiLevelType w:val="hybridMultilevel"/>
    <w:tmpl w:val="2A740AA0"/>
    <w:lvl w:ilvl="0" w:tplc="61CAE494">
      <w:start w:val="1"/>
      <w:numFmt w:val="decimal"/>
      <w:lvlText w:val="%1"/>
      <w:lvlJc w:val="right"/>
      <w:pPr>
        <w:ind w:left="720" w:hanging="360"/>
      </w:pPr>
      <w:rPr>
        <w:rFonts w:ascii="Arial" w:hAnsi="Arial" w:cs="Arial"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93792"/>
    <w:multiLevelType w:val="hybridMultilevel"/>
    <w:tmpl w:val="5E4E340A"/>
    <w:lvl w:ilvl="0" w:tplc="463A7F42">
      <w:start w:val="1"/>
      <w:numFmt w:val="decimal"/>
      <w:lvlText w:val="%1."/>
      <w:lvlJc w:val="left"/>
      <w:pPr>
        <w:ind w:left="1440" w:hanging="360"/>
      </w:pPr>
      <w:rPr>
        <w:rFonts w:hint="default"/>
        <w:b/>
        <w:color w:val="0000FF"/>
        <w:vertAlign w:val="baseli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2D2661B"/>
    <w:multiLevelType w:val="hybridMultilevel"/>
    <w:tmpl w:val="C7689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778C9"/>
    <w:multiLevelType w:val="hybridMultilevel"/>
    <w:tmpl w:val="C1AC9FDA"/>
    <w:lvl w:ilvl="0" w:tplc="07384696">
      <w:start w:val="1"/>
      <w:numFmt w:val="decimal"/>
      <w:lvlText w:val="%1."/>
      <w:lvlJc w:val="left"/>
      <w:pPr>
        <w:ind w:left="720" w:hanging="360"/>
      </w:pPr>
      <w:rPr>
        <w:b/>
        <w:color w:val="0000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4D5EA0"/>
    <w:multiLevelType w:val="hybridMultilevel"/>
    <w:tmpl w:val="EBBC4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D340A"/>
    <w:multiLevelType w:val="hybridMultilevel"/>
    <w:tmpl w:val="86085386"/>
    <w:lvl w:ilvl="0" w:tplc="01E4F79A">
      <w:start w:val="1"/>
      <w:numFmt w:val="decimal"/>
      <w:lvlText w:val="%1."/>
      <w:lvlJc w:val="left"/>
      <w:pPr>
        <w:tabs>
          <w:tab w:val="num" w:pos="-142"/>
        </w:tabs>
        <w:ind w:left="-142"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4095BED"/>
    <w:multiLevelType w:val="hybridMultilevel"/>
    <w:tmpl w:val="C5423186"/>
    <w:lvl w:ilvl="0" w:tplc="463A7F42">
      <w:start w:val="1"/>
      <w:numFmt w:val="decimal"/>
      <w:lvlText w:val="%1."/>
      <w:lvlJc w:val="left"/>
      <w:pPr>
        <w:ind w:left="720" w:hanging="360"/>
      </w:pPr>
      <w:rPr>
        <w:rFonts w:hint="default"/>
        <w:b/>
        <w:color w:val="0000FF"/>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8D38DF"/>
    <w:multiLevelType w:val="hybridMultilevel"/>
    <w:tmpl w:val="18F02908"/>
    <w:lvl w:ilvl="0" w:tplc="463A7F42">
      <w:start w:val="1"/>
      <w:numFmt w:val="decimal"/>
      <w:lvlText w:val="%1."/>
      <w:lvlJc w:val="left"/>
      <w:pPr>
        <w:ind w:left="1440" w:hanging="360"/>
      </w:pPr>
      <w:rPr>
        <w:rFonts w:hint="default"/>
        <w:b/>
        <w:color w:val="0000FF"/>
        <w:vertAlign w:val="baseli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5AAB12B3"/>
    <w:multiLevelType w:val="hybridMultilevel"/>
    <w:tmpl w:val="055E5E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5D8201EF"/>
    <w:multiLevelType w:val="hybridMultilevel"/>
    <w:tmpl w:val="95BA7940"/>
    <w:lvl w:ilvl="0" w:tplc="463A7F42">
      <w:start w:val="1"/>
      <w:numFmt w:val="decimal"/>
      <w:lvlText w:val="%1."/>
      <w:lvlJc w:val="left"/>
      <w:pPr>
        <w:ind w:left="720" w:hanging="360"/>
      </w:pPr>
      <w:rPr>
        <w:rFonts w:hint="default"/>
        <w:b/>
        <w:color w:val="0000FF"/>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FA1170"/>
    <w:multiLevelType w:val="hybridMultilevel"/>
    <w:tmpl w:val="C450BC46"/>
    <w:lvl w:ilvl="0" w:tplc="61CAE494">
      <w:start w:val="1"/>
      <w:numFmt w:val="decimal"/>
      <w:lvlText w:val="%1"/>
      <w:lvlJc w:val="right"/>
      <w:pPr>
        <w:ind w:left="720" w:hanging="360"/>
      </w:pPr>
      <w:rPr>
        <w:rFonts w:ascii="Arial" w:hAnsi="Arial" w:cs="Arial"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81538"/>
    <w:multiLevelType w:val="hybridMultilevel"/>
    <w:tmpl w:val="055E5E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CC62B05"/>
    <w:multiLevelType w:val="hybridMultilevel"/>
    <w:tmpl w:val="515EF16E"/>
    <w:lvl w:ilvl="0" w:tplc="61CAE494">
      <w:start w:val="1"/>
      <w:numFmt w:val="decimal"/>
      <w:lvlText w:val="%1"/>
      <w:lvlJc w:val="right"/>
      <w:pPr>
        <w:ind w:left="720" w:hanging="360"/>
      </w:pPr>
      <w:rPr>
        <w:rFonts w:ascii="Arial" w:hAnsi="Arial" w:cs="Arial"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81EAF"/>
    <w:multiLevelType w:val="hybridMultilevel"/>
    <w:tmpl w:val="5E4E340A"/>
    <w:lvl w:ilvl="0" w:tplc="463A7F42">
      <w:start w:val="1"/>
      <w:numFmt w:val="decimal"/>
      <w:lvlText w:val="%1."/>
      <w:lvlJc w:val="left"/>
      <w:pPr>
        <w:ind w:left="1440" w:hanging="360"/>
      </w:pPr>
      <w:rPr>
        <w:rFonts w:hint="default"/>
        <w:b/>
        <w:color w:val="0000FF"/>
        <w:vertAlign w:val="baseli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E4875E0"/>
    <w:multiLevelType w:val="hybridMultilevel"/>
    <w:tmpl w:val="18F02908"/>
    <w:lvl w:ilvl="0" w:tplc="463A7F42">
      <w:start w:val="1"/>
      <w:numFmt w:val="decimal"/>
      <w:lvlText w:val="%1."/>
      <w:lvlJc w:val="left"/>
      <w:pPr>
        <w:ind w:left="1440" w:hanging="360"/>
      </w:pPr>
      <w:rPr>
        <w:rFonts w:hint="default"/>
        <w:b/>
        <w:color w:val="0000FF"/>
        <w:vertAlign w:val="baseli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3"/>
  </w:num>
  <w:num w:numId="2">
    <w:abstractNumId w:val="6"/>
  </w:num>
  <w:num w:numId="3">
    <w:abstractNumId w:val="1"/>
  </w:num>
  <w:num w:numId="4">
    <w:abstractNumId w:val="12"/>
  </w:num>
  <w:num w:numId="5">
    <w:abstractNumId w:val="14"/>
  </w:num>
  <w:num w:numId="6">
    <w:abstractNumId w:val="11"/>
  </w:num>
  <w:num w:numId="7">
    <w:abstractNumId w:val="17"/>
  </w:num>
  <w:num w:numId="8">
    <w:abstractNumId w:val="10"/>
  </w:num>
  <w:num w:numId="9">
    <w:abstractNumId w:val="4"/>
  </w:num>
  <w:num w:numId="10">
    <w:abstractNumId w:val="16"/>
  </w:num>
  <w:num w:numId="11">
    <w:abstractNumId w:val="9"/>
  </w:num>
  <w:num w:numId="12">
    <w:abstractNumId w:val="5"/>
  </w:num>
  <w:num w:numId="13">
    <w:abstractNumId w:val="7"/>
  </w:num>
  <w:num w:numId="14">
    <w:abstractNumId w:val="3"/>
  </w:num>
  <w:num w:numId="15">
    <w:abstractNumId w:val="2"/>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30"/>
    <w:rsid w:val="00064F5B"/>
    <w:rsid w:val="000906F1"/>
    <w:rsid w:val="000C62AD"/>
    <w:rsid w:val="00161FA1"/>
    <w:rsid w:val="00167FEE"/>
    <w:rsid w:val="001867B8"/>
    <w:rsid w:val="001D204B"/>
    <w:rsid w:val="001F5C90"/>
    <w:rsid w:val="00226A03"/>
    <w:rsid w:val="002E6365"/>
    <w:rsid w:val="003602C3"/>
    <w:rsid w:val="003F2831"/>
    <w:rsid w:val="00406A75"/>
    <w:rsid w:val="004401CC"/>
    <w:rsid w:val="00483809"/>
    <w:rsid w:val="004D0DD6"/>
    <w:rsid w:val="004D4AC4"/>
    <w:rsid w:val="00524435"/>
    <w:rsid w:val="0057188C"/>
    <w:rsid w:val="00593905"/>
    <w:rsid w:val="005F7F95"/>
    <w:rsid w:val="00642F0A"/>
    <w:rsid w:val="00651704"/>
    <w:rsid w:val="006754F2"/>
    <w:rsid w:val="006E6B08"/>
    <w:rsid w:val="006E73D1"/>
    <w:rsid w:val="00772D23"/>
    <w:rsid w:val="007B1C84"/>
    <w:rsid w:val="00827341"/>
    <w:rsid w:val="008308C8"/>
    <w:rsid w:val="00835FB1"/>
    <w:rsid w:val="00845D42"/>
    <w:rsid w:val="008A1730"/>
    <w:rsid w:val="008B1A29"/>
    <w:rsid w:val="008B39AB"/>
    <w:rsid w:val="008C5335"/>
    <w:rsid w:val="008D37CC"/>
    <w:rsid w:val="00903B79"/>
    <w:rsid w:val="00967877"/>
    <w:rsid w:val="00980D51"/>
    <w:rsid w:val="009C3633"/>
    <w:rsid w:val="00B04448"/>
    <w:rsid w:val="00B4329C"/>
    <w:rsid w:val="00BB7987"/>
    <w:rsid w:val="00BD6C8A"/>
    <w:rsid w:val="00C32B55"/>
    <w:rsid w:val="00CE7D18"/>
    <w:rsid w:val="00D508D1"/>
    <w:rsid w:val="00D50BF9"/>
    <w:rsid w:val="00E821B6"/>
    <w:rsid w:val="00EA7876"/>
    <w:rsid w:val="00F066A1"/>
    <w:rsid w:val="00F220AF"/>
    <w:rsid w:val="00F27352"/>
    <w:rsid w:val="00F833F0"/>
    <w:rsid w:val="00F95533"/>
    <w:rsid w:val="00FA561E"/>
    <w:rsid w:val="00FE4227"/>
    <w:rsid w:val="00FE64E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1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rPr>
      <w:rFonts w:eastAsiaTheme="minorEastAsia"/>
    </w:rPr>
  </w:style>
  <w:style w:type="paragraph" w:styleId="Heading1">
    <w:name w:val="heading 1"/>
    <w:basedOn w:val="Normal"/>
    <w:next w:val="Normal"/>
    <w:link w:val="Heading1Char"/>
    <w:qFormat/>
    <w:rsid w:val="00967877"/>
    <w:pPr>
      <w:keepNext/>
      <w:spacing w:after="240" w:line="240" w:lineRule="auto"/>
      <w:jc w:val="center"/>
      <w:outlineLvl w:val="0"/>
    </w:pPr>
    <w:rPr>
      <w:rFonts w:ascii="Arial" w:eastAsia="Times New Roman" w:hAnsi="Arial" w:cs="Arial"/>
      <w:b/>
      <w:bCs/>
      <w:sz w:val="24"/>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30"/>
    <w:pPr>
      <w:ind w:left="720"/>
      <w:contextualSpacing/>
    </w:pPr>
  </w:style>
  <w:style w:type="character" w:customStyle="1" w:styleId="Heading1Char">
    <w:name w:val="Heading 1 Char"/>
    <w:basedOn w:val="DefaultParagraphFont"/>
    <w:link w:val="Heading1"/>
    <w:rsid w:val="00967877"/>
    <w:rPr>
      <w:rFonts w:ascii="Arial" w:eastAsia="Times New Roman" w:hAnsi="Arial" w:cs="Arial"/>
      <w:b/>
      <w:bCs/>
      <w:sz w:val="24"/>
      <w:szCs w:val="20"/>
      <w:u w:val="single"/>
      <w:lang w:val="en-GB"/>
    </w:rPr>
  </w:style>
  <w:style w:type="paragraph" w:customStyle="1" w:styleId="CVNormal">
    <w:name w:val="CV Normal"/>
    <w:basedOn w:val="Normal"/>
    <w:rsid w:val="00967877"/>
    <w:pPr>
      <w:suppressAutoHyphens/>
      <w:spacing w:after="0" w:line="240" w:lineRule="auto"/>
      <w:ind w:left="113" w:right="113"/>
    </w:pPr>
    <w:rPr>
      <w:rFonts w:ascii="Arial Narrow" w:eastAsia="Times New Roman" w:hAnsi="Arial Narrow" w:cs="Times New Roman"/>
      <w:sz w:val="20"/>
      <w:szCs w:val="20"/>
      <w:lang w:val="el-GR" w:eastAsia="ar-SA"/>
    </w:rPr>
  </w:style>
  <w:style w:type="paragraph" w:customStyle="1" w:styleId="Default">
    <w:name w:val="Default"/>
    <w:rsid w:val="00FA561E"/>
    <w:pPr>
      <w:autoSpaceDE w:val="0"/>
      <w:autoSpaceDN w:val="0"/>
      <w:adjustRightInd w:val="0"/>
      <w:spacing w:after="0" w:line="240" w:lineRule="auto"/>
    </w:pPr>
    <w:rPr>
      <w:rFonts w:ascii="Arial" w:hAnsi="Arial" w:cs="Arial"/>
      <w:color w:val="000000"/>
      <w:sz w:val="24"/>
      <w:szCs w:val="24"/>
      <w:lang w:val="el-GR"/>
    </w:rPr>
  </w:style>
  <w:style w:type="character" w:styleId="IntenseReference">
    <w:name w:val="Intense Reference"/>
    <w:basedOn w:val="DefaultParagraphFont"/>
    <w:uiPriority w:val="32"/>
    <w:qFormat/>
    <w:rsid w:val="00F27352"/>
    <w:rPr>
      <w:b/>
      <w:bCs/>
      <w:smallCaps/>
      <w:color w:val="C0504D" w:themeColor="accent2"/>
      <w:spacing w:val="5"/>
      <w:u w:val="single"/>
    </w:rPr>
  </w:style>
  <w:style w:type="paragraph" w:styleId="BodyText">
    <w:name w:val="Body Text"/>
    <w:basedOn w:val="Normal"/>
    <w:link w:val="BodyTextChar"/>
    <w:semiHidden/>
    <w:rsid w:val="00D50BF9"/>
    <w:pPr>
      <w:spacing w:after="0" w:line="240" w:lineRule="auto"/>
      <w:jc w:val="both"/>
    </w:pPr>
    <w:rPr>
      <w:rFonts w:ascii="Arial" w:eastAsia="Times New Roman" w:hAnsi="Arial" w:cs="Arial"/>
      <w:b/>
      <w:bCs/>
      <w:caps/>
      <w:color w:val="000000"/>
      <w:sz w:val="20"/>
      <w:szCs w:val="20"/>
      <w:shd w:val="clear" w:color="auto" w:fill="FFFFFF"/>
      <w:lang w:val="en-GB"/>
    </w:rPr>
  </w:style>
  <w:style w:type="character" w:customStyle="1" w:styleId="BodyTextChar">
    <w:name w:val="Body Text Char"/>
    <w:basedOn w:val="DefaultParagraphFont"/>
    <w:link w:val="BodyText"/>
    <w:semiHidden/>
    <w:rsid w:val="00D50BF9"/>
    <w:rPr>
      <w:rFonts w:ascii="Arial" w:eastAsia="Times New Roman" w:hAnsi="Arial" w:cs="Arial"/>
      <w:b/>
      <w:bCs/>
      <w:caps/>
      <w:color w:val="00000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0"/>
    <w:rPr>
      <w:rFonts w:eastAsiaTheme="minorEastAsia"/>
    </w:rPr>
  </w:style>
  <w:style w:type="paragraph" w:styleId="Heading1">
    <w:name w:val="heading 1"/>
    <w:basedOn w:val="Normal"/>
    <w:next w:val="Normal"/>
    <w:link w:val="Heading1Char"/>
    <w:qFormat/>
    <w:rsid w:val="00967877"/>
    <w:pPr>
      <w:keepNext/>
      <w:spacing w:after="240" w:line="240" w:lineRule="auto"/>
      <w:jc w:val="center"/>
      <w:outlineLvl w:val="0"/>
    </w:pPr>
    <w:rPr>
      <w:rFonts w:ascii="Arial" w:eastAsia="Times New Roman" w:hAnsi="Arial" w:cs="Arial"/>
      <w:b/>
      <w:bCs/>
      <w:sz w:val="24"/>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30"/>
    <w:pPr>
      <w:ind w:left="720"/>
      <w:contextualSpacing/>
    </w:pPr>
  </w:style>
  <w:style w:type="character" w:customStyle="1" w:styleId="Heading1Char">
    <w:name w:val="Heading 1 Char"/>
    <w:basedOn w:val="DefaultParagraphFont"/>
    <w:link w:val="Heading1"/>
    <w:rsid w:val="00967877"/>
    <w:rPr>
      <w:rFonts w:ascii="Arial" w:eastAsia="Times New Roman" w:hAnsi="Arial" w:cs="Arial"/>
      <w:b/>
      <w:bCs/>
      <w:sz w:val="24"/>
      <w:szCs w:val="20"/>
      <w:u w:val="single"/>
      <w:lang w:val="en-GB"/>
    </w:rPr>
  </w:style>
  <w:style w:type="paragraph" w:customStyle="1" w:styleId="CVNormal">
    <w:name w:val="CV Normal"/>
    <w:basedOn w:val="Normal"/>
    <w:rsid w:val="00967877"/>
    <w:pPr>
      <w:suppressAutoHyphens/>
      <w:spacing w:after="0" w:line="240" w:lineRule="auto"/>
      <w:ind w:left="113" w:right="113"/>
    </w:pPr>
    <w:rPr>
      <w:rFonts w:ascii="Arial Narrow" w:eastAsia="Times New Roman" w:hAnsi="Arial Narrow" w:cs="Times New Roman"/>
      <w:sz w:val="20"/>
      <w:szCs w:val="20"/>
      <w:lang w:val="el-GR" w:eastAsia="ar-SA"/>
    </w:rPr>
  </w:style>
  <w:style w:type="paragraph" w:customStyle="1" w:styleId="Default">
    <w:name w:val="Default"/>
    <w:rsid w:val="00FA561E"/>
    <w:pPr>
      <w:autoSpaceDE w:val="0"/>
      <w:autoSpaceDN w:val="0"/>
      <w:adjustRightInd w:val="0"/>
      <w:spacing w:after="0" w:line="240" w:lineRule="auto"/>
    </w:pPr>
    <w:rPr>
      <w:rFonts w:ascii="Arial" w:hAnsi="Arial" w:cs="Arial"/>
      <w:color w:val="000000"/>
      <w:sz w:val="24"/>
      <w:szCs w:val="24"/>
      <w:lang w:val="el-GR"/>
    </w:rPr>
  </w:style>
  <w:style w:type="character" w:styleId="IntenseReference">
    <w:name w:val="Intense Reference"/>
    <w:basedOn w:val="DefaultParagraphFont"/>
    <w:uiPriority w:val="32"/>
    <w:qFormat/>
    <w:rsid w:val="00F27352"/>
    <w:rPr>
      <w:b/>
      <w:bCs/>
      <w:smallCaps/>
      <w:color w:val="C0504D" w:themeColor="accent2"/>
      <w:spacing w:val="5"/>
      <w:u w:val="single"/>
    </w:rPr>
  </w:style>
  <w:style w:type="paragraph" w:styleId="BodyText">
    <w:name w:val="Body Text"/>
    <w:basedOn w:val="Normal"/>
    <w:link w:val="BodyTextChar"/>
    <w:semiHidden/>
    <w:rsid w:val="00D50BF9"/>
    <w:pPr>
      <w:spacing w:after="0" w:line="240" w:lineRule="auto"/>
      <w:jc w:val="both"/>
    </w:pPr>
    <w:rPr>
      <w:rFonts w:ascii="Arial" w:eastAsia="Times New Roman" w:hAnsi="Arial" w:cs="Arial"/>
      <w:b/>
      <w:bCs/>
      <w:caps/>
      <w:color w:val="000000"/>
      <w:sz w:val="20"/>
      <w:szCs w:val="20"/>
      <w:shd w:val="clear" w:color="auto" w:fill="FFFFFF"/>
      <w:lang w:val="en-GB"/>
    </w:rPr>
  </w:style>
  <w:style w:type="character" w:customStyle="1" w:styleId="BodyTextChar">
    <w:name w:val="Body Text Char"/>
    <w:basedOn w:val="DefaultParagraphFont"/>
    <w:link w:val="BodyText"/>
    <w:semiHidden/>
    <w:rsid w:val="00D50BF9"/>
    <w:rPr>
      <w:rFonts w:ascii="Arial" w:eastAsia="Times New Roman" w:hAnsi="Arial" w:cs="Arial"/>
      <w:b/>
      <w:bCs/>
      <w:cap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cca.eu/lux2013/index.php/component/content/article?id=9" TargetMode="External"/><Relationship Id="rId7" Type="http://schemas.openxmlformats.org/officeDocument/2006/relationships/hyperlink" Target="http://www.escca.eu/lux2013/index.php/component/content/article?id=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5766</Words>
  <Characters>32867</Characters>
  <Application>Microsoft Macintosh Word</Application>
  <DocSecurity>0</DocSecurity>
  <Lines>273</Lines>
  <Paragraphs>77</Paragraphs>
  <ScaleCrop>false</ScaleCrop>
  <HeadingPairs>
    <vt:vector size="6" baseType="variant">
      <vt:variant>
        <vt:lpstr>Τίτλος</vt:lpstr>
      </vt:variant>
      <vt:variant>
        <vt:i4>1</vt:i4>
      </vt:variant>
      <vt:variant>
        <vt:lpstr>Επικεφαλίδες</vt:lpstr>
      </vt:variant>
      <vt:variant>
        <vt:i4>3</vt:i4>
      </vt:variant>
      <vt:variant>
        <vt:lpstr>Title</vt:lpstr>
      </vt:variant>
      <vt:variant>
        <vt:i4>1</vt:i4>
      </vt:variant>
    </vt:vector>
  </HeadingPairs>
  <TitlesOfParts>
    <vt:vector size="5" baseType="lpstr">
      <vt:lpstr/>
      <vt:lpstr>ETV6/RUNX1-POSITIVE CHILDHOOD ACUTE LYMPHOBLASTIC LEUKEMIA (ALL):  DO ADDITIONAL</vt:lpstr>
      <vt:lpstr>Μ.Αmpatzidou, S.I.Papadhimitriou, G.Paterakis, Ε.Rigatou, L.Petrikkos, D.Pavlidi</vt:lpstr>
      <vt:lpstr>Ruth L Ladenstein, Ulrike Poetschger, Roberto Luksch, Penelope Brock, Victoria C</vt:lpstr>
      <vt:lpstr/>
    </vt:vector>
  </TitlesOfParts>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Papachristodou</dc:creator>
  <cp:lastModifiedBy>Loizos Petrikkos</cp:lastModifiedBy>
  <cp:revision>2</cp:revision>
  <dcterms:created xsi:type="dcterms:W3CDTF">2015-09-24T13:52:00Z</dcterms:created>
  <dcterms:modified xsi:type="dcterms:W3CDTF">2015-09-24T13:52:00Z</dcterms:modified>
</cp:coreProperties>
</file>